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73AEC" w14:textId="674D698B" w:rsidR="00C235B4" w:rsidRPr="00492218" w:rsidRDefault="004D470A" w:rsidP="005C7305">
      <w:pPr>
        <w:pStyle w:val="Uvodnastrana1"/>
      </w:pPr>
      <w:r w:rsidRPr="00492218">
        <w:rPr>
          <w:noProof/>
        </w:rPr>
        <w:drawing>
          <wp:anchor distT="0" distB="0" distL="114300" distR="114300" simplePos="0" relativeHeight="251658241" behindDoc="0" locked="0" layoutInCell="1" allowOverlap="1" wp14:anchorId="1AC04788" wp14:editId="76A473F6">
            <wp:simplePos x="0" y="0"/>
            <wp:positionH relativeFrom="column">
              <wp:posOffset>4750435</wp:posOffset>
            </wp:positionH>
            <wp:positionV relativeFrom="paragraph">
              <wp:posOffset>-527191</wp:posOffset>
            </wp:positionV>
            <wp:extent cx="1581150" cy="542925"/>
            <wp:effectExtent l="0" t="0" r="0" b="952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218">
        <w:rPr>
          <w:noProof/>
        </w:rPr>
        <w:drawing>
          <wp:anchor distT="0" distB="0" distL="114300" distR="114300" simplePos="0" relativeHeight="251658240" behindDoc="0" locked="0" layoutInCell="1" allowOverlap="1" wp14:anchorId="380C4C8B" wp14:editId="1FD6D775">
            <wp:simplePos x="0" y="0"/>
            <wp:positionH relativeFrom="column">
              <wp:posOffset>-676275</wp:posOffset>
            </wp:positionH>
            <wp:positionV relativeFrom="paragraph">
              <wp:posOffset>-663716</wp:posOffset>
            </wp:positionV>
            <wp:extent cx="2162175" cy="785495"/>
            <wp:effectExtent l="0" t="0" r="9525" b="0"/>
            <wp:wrapNone/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ogo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7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F568" w14:textId="61807B2F" w:rsidR="00C235B4" w:rsidRPr="00AA0B6C" w:rsidRDefault="00C235B4" w:rsidP="00AA0B6C">
      <w:pPr>
        <w:pStyle w:val="Uvodnastrana1"/>
      </w:pPr>
    </w:p>
    <w:p w14:paraId="5797810E" w14:textId="6A3EE26E" w:rsidR="00C235B4" w:rsidRPr="00AA0B6C" w:rsidRDefault="00C235B4" w:rsidP="00AA0B6C">
      <w:pPr>
        <w:pStyle w:val="Uvodnastrana1"/>
      </w:pPr>
    </w:p>
    <w:p w14:paraId="098188D4" w14:textId="5A39CA32" w:rsidR="00C235B4" w:rsidRDefault="00C235B4" w:rsidP="00AA0B6C">
      <w:pPr>
        <w:pStyle w:val="Uvodnastrana1"/>
      </w:pPr>
    </w:p>
    <w:p w14:paraId="760ECA09" w14:textId="5244997A" w:rsidR="0070769D" w:rsidRDefault="0070769D" w:rsidP="00AA0B6C">
      <w:pPr>
        <w:pStyle w:val="Uvodnastrana1"/>
      </w:pPr>
    </w:p>
    <w:p w14:paraId="2CC0D1E9" w14:textId="7C41A365" w:rsidR="0070769D" w:rsidRDefault="0070769D" w:rsidP="00AA0B6C">
      <w:pPr>
        <w:pStyle w:val="Uvodnastrana1"/>
      </w:pPr>
    </w:p>
    <w:p w14:paraId="7D264C07" w14:textId="413FAFF0" w:rsidR="0070769D" w:rsidRDefault="0070769D" w:rsidP="00AA0B6C">
      <w:pPr>
        <w:pStyle w:val="Uvodnastrana1"/>
      </w:pPr>
    </w:p>
    <w:p w14:paraId="434D6CB8" w14:textId="0C50A337" w:rsidR="0070769D" w:rsidRDefault="0070769D" w:rsidP="00AA0B6C">
      <w:pPr>
        <w:pStyle w:val="Uvodnastrana1"/>
      </w:pPr>
    </w:p>
    <w:p w14:paraId="0C923CB1" w14:textId="77777777" w:rsidR="0070769D" w:rsidRPr="00AA0B6C" w:rsidRDefault="0070769D" w:rsidP="00AA0B6C">
      <w:pPr>
        <w:pStyle w:val="Uvodnastrana1"/>
      </w:pPr>
    </w:p>
    <w:p w14:paraId="584B327A" w14:textId="55B68EF7" w:rsidR="00C235B4" w:rsidRPr="00AA0B6C" w:rsidRDefault="00C235B4" w:rsidP="00AA0B6C">
      <w:pPr>
        <w:pStyle w:val="Uvodnastrana1"/>
      </w:pPr>
      <w:r w:rsidRPr="00AA0B6C">
        <w:t>Laboratórne cvičenia zo separačných procesov</w:t>
      </w:r>
    </w:p>
    <w:p w14:paraId="6CC4F3B6" w14:textId="77777777" w:rsidR="00C235B4" w:rsidRPr="00AA0B6C" w:rsidRDefault="00C235B4" w:rsidP="00AA0B6C">
      <w:pPr>
        <w:pStyle w:val="Uvodnastrana1"/>
      </w:pPr>
    </w:p>
    <w:p w14:paraId="3A590810" w14:textId="77777777" w:rsidR="00C235B4" w:rsidRPr="00AA0B6C" w:rsidRDefault="00C235B4" w:rsidP="00AA0B6C">
      <w:pPr>
        <w:pStyle w:val="Uvodnastrana1"/>
      </w:pPr>
    </w:p>
    <w:p w14:paraId="049730CC" w14:textId="77777777" w:rsidR="00C235B4" w:rsidRPr="00AA0B6C" w:rsidRDefault="00C235B4" w:rsidP="00AA0B6C">
      <w:pPr>
        <w:pStyle w:val="Uvodnastrana1"/>
      </w:pPr>
    </w:p>
    <w:p w14:paraId="3737B390" w14:textId="77777777" w:rsidR="00C235B4" w:rsidRPr="00492218" w:rsidRDefault="00C235B4" w:rsidP="00AA0B6C">
      <w:pPr>
        <w:pStyle w:val="Uvodnastrana1"/>
      </w:pPr>
    </w:p>
    <w:p w14:paraId="6EF070A7" w14:textId="2D65F681" w:rsidR="00C235B4" w:rsidRPr="00492218" w:rsidRDefault="00C235B4" w:rsidP="006D71D9">
      <w:pPr>
        <w:pStyle w:val="Uvodnastrana2"/>
      </w:pPr>
      <w:r w:rsidRPr="00492218">
        <w:t>Práca č.</w:t>
      </w:r>
      <w:r w:rsidR="005C7305">
        <w:t>8</w:t>
      </w:r>
    </w:p>
    <w:p w14:paraId="6823F788" w14:textId="21C29F91" w:rsidR="005C7305" w:rsidRDefault="005C7305" w:rsidP="005C7305">
      <w:pPr>
        <w:pStyle w:val="Uvodnastrana2"/>
      </w:pPr>
      <w:bookmarkStart w:id="0" w:name="_Hlk94019318"/>
      <w:r w:rsidRPr="005C7305">
        <w:t>Rovnovážna destilácia a rovnováha binárnych zmesí</w:t>
      </w:r>
    </w:p>
    <w:p w14:paraId="46B1FB39" w14:textId="77777777" w:rsidR="005C7305" w:rsidRDefault="005C7305" w:rsidP="005C7305">
      <w:pPr>
        <w:spacing w:after="160"/>
        <w:jc w:val="left"/>
        <w:rPr>
          <w:b/>
          <w:bCs/>
          <w:sz w:val="40"/>
          <w:szCs w:val="40"/>
        </w:rPr>
      </w:pPr>
    </w:p>
    <w:p w14:paraId="7F226DA1" w14:textId="333D033D" w:rsidR="005C7305" w:rsidRPr="005C7305" w:rsidRDefault="005C7305" w:rsidP="005C7305">
      <w:pPr>
        <w:spacing w:after="160"/>
        <w:jc w:val="left"/>
        <w:rPr>
          <w:b/>
          <w:bCs/>
          <w:sz w:val="40"/>
          <w:szCs w:val="40"/>
        </w:rPr>
        <w:sectPr w:rsidR="005C7305" w:rsidRPr="005C7305" w:rsidSect="005C7305">
          <w:footerReference w:type="default" r:id="rId10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39BD5261" w14:textId="4961F2A4" w:rsidR="00C0713A" w:rsidRDefault="00D32A41" w:rsidP="006D71D9">
      <w:pPr>
        <w:pStyle w:val="Heading1"/>
        <w:rPr>
          <w:rStyle w:val="Heading2Char"/>
          <w:b/>
          <w:bCs/>
          <w:caps/>
          <w:sz w:val="28"/>
          <w:szCs w:val="28"/>
        </w:rPr>
      </w:pPr>
      <w:r w:rsidRPr="00700478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25438DDB" wp14:editId="11E1AA8D">
            <wp:simplePos x="0" y="0"/>
            <wp:positionH relativeFrom="column">
              <wp:posOffset>-266618</wp:posOffset>
            </wp:positionH>
            <wp:positionV relativeFrom="paragraph">
              <wp:posOffset>43815</wp:posOffset>
            </wp:positionV>
            <wp:extent cx="156845" cy="156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650" w:rsidRPr="00700478">
        <w:t>V KOCKE</w:t>
      </w:r>
      <w:r w:rsidR="005B1650" w:rsidRPr="00700478">
        <w:rPr>
          <w:rStyle w:val="Heading2Char"/>
          <w:b/>
          <w:bCs/>
          <w:caps/>
          <w:sz w:val="28"/>
          <w:szCs w:val="28"/>
        </w:rPr>
        <w:t xml:space="preserve"> </w:t>
      </w:r>
    </w:p>
    <w:p w14:paraId="3A321B99" w14:textId="0C627A3B" w:rsidR="009B44AD" w:rsidRPr="001D486A" w:rsidRDefault="005C7305" w:rsidP="002207A7">
      <w:pPr>
        <w:spacing w:line="340" w:lineRule="exact"/>
      </w:pPr>
      <w:r w:rsidRPr="001D486A">
        <w:t xml:space="preserve">V prípade, že chceme od seba odseparovať dve látky, je vždy dôležité poznať ich fyzikálne a chemické vlastnosti, na základe ktorých vyberieme vhodnú separačnú metódu. Destilácia je </w:t>
      </w:r>
      <w:r w:rsidR="00E82CC3" w:rsidRPr="001D486A">
        <w:t xml:space="preserve">difúzny </w:t>
      </w:r>
      <w:r w:rsidRPr="001D486A">
        <w:t xml:space="preserve">separačný proces, ktorý slúži na oddelenie </w:t>
      </w:r>
      <w:r w:rsidR="001D486A" w:rsidRPr="001D486A">
        <w:t>zložiek</w:t>
      </w:r>
      <w:r w:rsidRPr="001D486A">
        <w:t xml:space="preserve"> z</w:t>
      </w:r>
      <w:r w:rsidR="001D486A" w:rsidRPr="001D486A">
        <w:t> homogénnej kvapalnej</w:t>
      </w:r>
      <w:r w:rsidRPr="001D486A">
        <w:t xml:space="preserve"> </w:t>
      </w:r>
      <w:r w:rsidR="001D486A" w:rsidRPr="001D486A">
        <w:t xml:space="preserve">zmesi. </w:t>
      </w:r>
      <w:r w:rsidR="007931B3" w:rsidRPr="007931B3">
        <w:t>Princíp separácie je založený rozdielnych teplotách bodu varu oddeľovaných zložiek pri rovnakom tlaku (na základe rozdielnej prchavosti).</w:t>
      </w:r>
      <w:r w:rsidR="007931B3">
        <w:t xml:space="preserve"> </w:t>
      </w:r>
      <w:r w:rsidRPr="001D486A">
        <w:t xml:space="preserve">Destilácia je výhodná najmä vtedy, ak teploty varu oboch látok sú dostatočne rozdielne. </w:t>
      </w:r>
      <w:r w:rsidR="00286342" w:rsidRPr="001D486A">
        <w:t>Destiláciu</w:t>
      </w:r>
      <w:r w:rsidR="007931B3">
        <w:t xml:space="preserve"> </w:t>
      </w:r>
      <w:r w:rsidR="00286342" w:rsidRPr="001D486A">
        <w:t>z prevádzkov</w:t>
      </w:r>
      <w:r w:rsidR="007931B3">
        <w:t>ého hľadiska,</w:t>
      </w:r>
      <w:r w:rsidR="00286342" w:rsidRPr="001D486A">
        <w:t xml:space="preserve"> rozdeľujeme na kontinuálnu a v</w:t>
      </w:r>
      <w:r w:rsidR="001D486A">
        <w:t>s</w:t>
      </w:r>
      <w:r w:rsidR="00286342" w:rsidRPr="001D486A">
        <w:t>ádz</w:t>
      </w:r>
      <w:r w:rsidR="001D486A">
        <w:t>k</w:t>
      </w:r>
      <w:r w:rsidR="00286342" w:rsidRPr="001D486A">
        <w:t xml:space="preserve">ovú. Pri vsádzkovej destilácii sa surovina jednorazovo nadávkuje do </w:t>
      </w:r>
      <w:r w:rsidR="007931B3">
        <w:t>varáka destilačnej aparatúry</w:t>
      </w:r>
      <w:r w:rsidR="00286342" w:rsidRPr="001D486A">
        <w:t xml:space="preserve"> a počas destilácie sa </w:t>
      </w:r>
      <w:r w:rsidR="007931B3" w:rsidRPr="001D486A">
        <w:t xml:space="preserve">mení </w:t>
      </w:r>
      <w:r w:rsidR="007931B3">
        <w:t xml:space="preserve">teplota, </w:t>
      </w:r>
      <w:r w:rsidR="00286342" w:rsidRPr="001D486A">
        <w:t>zloženie destilátu</w:t>
      </w:r>
      <w:r w:rsidR="007931B3">
        <w:t xml:space="preserve"> a zvyšku. </w:t>
      </w:r>
      <w:r w:rsidR="00286342" w:rsidRPr="001D486A">
        <w:t>Takejto destilácii sa hovorí aj ako diferenciálna destilácia, viacej sa o tomto type destilácie dozviete pri iných prácach. Naopak, pri kontinuálnej destilácii, ako to vyplýva z jej názvu, sa bude surovina kontinuálne privádzať do destilačnej aparatúry</w:t>
      </w:r>
      <w:r w:rsidR="000824F1" w:rsidRPr="001D486A">
        <w:t xml:space="preserve">, </w:t>
      </w:r>
      <w:r w:rsidR="00B4051D" w:rsidRPr="001D486A">
        <w:t>pričom výsledkom takejto destilácie sú dva prúdy, destilát a</w:t>
      </w:r>
      <w:r w:rsidR="00491E6E" w:rsidRPr="001D486A">
        <w:t> </w:t>
      </w:r>
      <w:r w:rsidR="00B4051D" w:rsidRPr="001D486A">
        <w:t>zvyšok</w:t>
      </w:r>
      <w:r w:rsidR="00491E6E" w:rsidRPr="001D486A">
        <w:t>,</w:t>
      </w:r>
      <w:r w:rsidR="000824F1" w:rsidRPr="001D486A">
        <w:t xml:space="preserve"> ktoré aparatúru opúšťajú v rovnováhe. Preto sa kontinuálna destilácia niekedy nazýva aj ako rovnovážna.</w:t>
      </w:r>
      <w:r w:rsidR="00B4051D" w:rsidRPr="001D486A">
        <w:t xml:space="preserve"> </w:t>
      </w:r>
      <w:r w:rsidR="009D76C3" w:rsidRPr="009D76C3">
        <w:t>Zloženie destilátu a zvyšku sa za ustáleného stavu počas jednoduchej rovnovážnej destilácie nemení</w:t>
      </w:r>
      <w:r w:rsidR="00491E6E" w:rsidRPr="001D486A">
        <w:rPr>
          <w:lang w:val="en-US"/>
        </w:rPr>
        <w:t xml:space="preserve">. </w:t>
      </w:r>
      <w:r w:rsidR="00491E6E" w:rsidRPr="001D486A">
        <w:t>V prípade ak sa destilá</w:t>
      </w:r>
      <w:r w:rsidR="000824F1" w:rsidRPr="001D486A">
        <w:t xml:space="preserve">t nevracia do destilačného zariadenia, tak takýto typ </w:t>
      </w:r>
      <w:r w:rsidR="002948F0" w:rsidRPr="001D486A">
        <w:t>rovnovážna destilácia dostáva ešte jeden prívlastok, jednoduchá.</w:t>
      </w:r>
      <w:r w:rsidR="009B44AD" w:rsidRPr="001D486A">
        <w:t xml:space="preserve"> Nevýhod</w:t>
      </w:r>
      <w:r w:rsidR="009D76C3">
        <w:t>a</w:t>
      </w:r>
      <w:r w:rsidR="009B44AD" w:rsidRPr="001D486A">
        <w:t xml:space="preserve"> jednoduchej, rovnovážnej destilácie </w:t>
      </w:r>
      <w:r w:rsidR="009D76C3">
        <w:t xml:space="preserve">je </w:t>
      </w:r>
      <w:r w:rsidR="009B44AD" w:rsidRPr="001D486A">
        <w:t>obmedzen</w:t>
      </w:r>
      <w:r w:rsidR="009D76C3">
        <w:t>á</w:t>
      </w:r>
      <w:r w:rsidR="009B44AD" w:rsidRPr="001D486A">
        <w:t xml:space="preserve"> separačn</w:t>
      </w:r>
      <w:r w:rsidR="009D76C3">
        <w:t>á</w:t>
      </w:r>
      <w:r w:rsidR="009B44AD" w:rsidRPr="001D486A">
        <w:t xml:space="preserve"> účinnos</w:t>
      </w:r>
      <w:r w:rsidR="009D76C3">
        <w:t>ť</w:t>
      </w:r>
      <w:r w:rsidR="009B44AD" w:rsidRPr="001D486A">
        <w:t>. Ak sa požaduje vyššia miera delenia, tak je potrebné zaradiť ďalší destilačný stupeň, alebo sa používajú rektifikačné kolóny so spätným tokom destilátu, v ktorých je možné dosiahnuť temer úplne oddelenie separovaných zložiek. Ale to je opäť téma inej laboratórnej práce.</w:t>
      </w:r>
    </w:p>
    <w:p w14:paraId="61EBEC5E" w14:textId="3D5A3D15" w:rsidR="009B44AD" w:rsidRDefault="00FF6B77" w:rsidP="002207A7">
      <w:pPr>
        <w:spacing w:line="340" w:lineRule="exact"/>
      </w:pPr>
      <w:r w:rsidRPr="001D486A">
        <w:t>Slabá deliaca schopnosť j</w:t>
      </w:r>
      <w:r w:rsidR="009B44AD" w:rsidRPr="001D486A">
        <w:t>ednoduch</w:t>
      </w:r>
      <w:r w:rsidR="009D76C3">
        <w:t>ej</w:t>
      </w:r>
      <w:r w:rsidR="009B44AD" w:rsidRPr="001D486A">
        <w:t xml:space="preserve"> rovnovážn</w:t>
      </w:r>
      <w:r w:rsidRPr="001D486A">
        <w:t>ej</w:t>
      </w:r>
      <w:r w:rsidR="009B44AD" w:rsidRPr="001D486A">
        <w:t xml:space="preserve"> destilácia </w:t>
      </w:r>
      <w:r w:rsidRPr="001D486A">
        <w:t>je jedným z dôvodov, prečo sa v priemysle pomerne málo</w:t>
      </w:r>
      <w:r w:rsidR="009D76C3">
        <w:t xml:space="preserve"> používa</w:t>
      </w:r>
      <w:r w:rsidRPr="001D486A">
        <w:t>.</w:t>
      </w:r>
      <w:r w:rsidR="009B44AD" w:rsidRPr="00E62817">
        <w:t xml:space="preserve"> </w:t>
      </w:r>
      <w:r w:rsidR="009D76C3" w:rsidRPr="009D76C3">
        <w:t>Jednoduchá destilácia sa najčastejšie uplatňuje pri spracovaní ropy, kde sa realizuje v tzv. rúrovej peci na prípravu nástreku do rektifikácie. Kvapalná surovina prúdi dlhou rúrou, ktorá je zohriata na určitú teplotu. Vznikajúca paro-kvapalná zmes, sa ako surovina ďalej vedie do rektifikačnej kolóny.</w:t>
      </w:r>
    </w:p>
    <w:p w14:paraId="261439A4" w14:textId="00818B35" w:rsidR="00FF6B77" w:rsidRDefault="00FF6B77" w:rsidP="002207A7">
      <w:pPr>
        <w:spacing w:line="340" w:lineRule="exact"/>
      </w:pPr>
      <w:r>
        <w:t>Rovnovážna destilácia má</w:t>
      </w:r>
      <w:r w:rsidR="00C95C50">
        <w:t xml:space="preserve"> ale </w:t>
      </w:r>
      <w:r w:rsidR="001D486A">
        <w:t>značné</w:t>
      </w:r>
      <w:r w:rsidR="00C95C50">
        <w:t xml:space="preserve"> využitie pri meraní rovnovážnych údajov. Na tomto laboratórnom cvičení si ukážeme ako </w:t>
      </w:r>
      <w:r w:rsidR="002E6E86">
        <w:t xml:space="preserve">pomocou rovnovážnej destilácie </w:t>
      </w:r>
      <w:r w:rsidR="00C95C50">
        <w:t>namerať rovnovážne údaje a ako s nimi ďalej pracovať.</w:t>
      </w:r>
    </w:p>
    <w:p w14:paraId="10A89C42" w14:textId="77777777" w:rsidR="009B44AD" w:rsidRDefault="009B44AD" w:rsidP="005C7305"/>
    <w:p w14:paraId="732F00F2" w14:textId="46736915" w:rsidR="00B2467B" w:rsidRDefault="00B2467B" w:rsidP="005C7305">
      <w:pPr>
        <w:pStyle w:val="Heading1"/>
      </w:pPr>
      <w:r>
        <w:t>Teória</w:t>
      </w:r>
    </w:p>
    <w:p w14:paraId="2B07BF42" w14:textId="3EA9B4D5" w:rsidR="00793E83" w:rsidRDefault="0007298F" w:rsidP="002207A7">
      <w:pPr>
        <w:spacing w:line="340" w:lineRule="exact"/>
      </w:pPr>
      <w:r>
        <w:t>Pri rovnovážnej destilácii sa do destilačnej aparatúry kontinuálne privádza s</w:t>
      </w:r>
      <w:r w:rsidRPr="00E62817">
        <w:t xml:space="preserve">urovina </w:t>
      </w:r>
      <w:r w:rsidR="00571706">
        <w:t>o </w:t>
      </w:r>
      <w:r w:rsidR="005C7123">
        <w:t>mol</w:t>
      </w:r>
      <w:r w:rsidR="00571706">
        <w:t xml:space="preserve">ovom toku </w:t>
      </w:r>
      <w:r w:rsidR="000D6218" w:rsidRPr="00DD2080">
        <w:rPr>
          <w:position w:val="-12"/>
        </w:rPr>
        <w:object w:dxaOrig="279" w:dyaOrig="360" w14:anchorId="3A68C2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8.75pt" o:ole="">
            <v:imagedata r:id="rId12" o:title=""/>
          </v:shape>
          <o:OLEObject Type="Embed" ProgID="Equation.DSMT4" ShapeID="_x0000_i1025" DrawAspect="Content" ObjectID="_1772284172" r:id="rId13"/>
        </w:object>
      </w:r>
      <w:r w:rsidR="00571706">
        <w:t xml:space="preserve"> </w:t>
      </w:r>
      <w:r w:rsidR="00571706" w:rsidRPr="00E62817">
        <w:t xml:space="preserve">a s </w:t>
      </w:r>
      <w:r w:rsidR="00571706" w:rsidRPr="001D486A">
        <w:t>molovým zlomkom prchavejšej zložky</w:t>
      </w:r>
      <w:r w:rsidR="00571706" w:rsidRPr="001D486A">
        <w:rPr>
          <w:i/>
          <w:iCs/>
        </w:rPr>
        <w:t xml:space="preserve"> </w:t>
      </w:r>
      <w:r w:rsidR="000D6218" w:rsidRPr="001D486A">
        <w:rPr>
          <w:i/>
          <w:iCs/>
          <w:position w:val="-12"/>
        </w:rPr>
        <w:object w:dxaOrig="279" w:dyaOrig="360" w14:anchorId="21A6717A">
          <v:shape id="_x0000_i1026" type="#_x0000_t75" style="width:14.25pt;height:18.75pt" o:ole="">
            <v:imagedata r:id="rId14" o:title=""/>
          </v:shape>
          <o:OLEObject Type="Embed" ProgID="Equation.DSMT4" ShapeID="_x0000_i1026" DrawAspect="Content" ObjectID="_1772284173" r:id="rId15"/>
        </w:object>
      </w:r>
      <w:r w:rsidR="00BB5282">
        <w:t>(</w:t>
      </w:r>
      <w:r w:rsidR="00BB5282">
        <w:fldChar w:fldCharType="begin"/>
      </w:r>
      <w:r w:rsidR="00BB5282">
        <w:instrText xml:space="preserve"> REF _Ref95993326 \h </w:instrText>
      </w:r>
      <w:r w:rsidR="00BB5282">
        <w:fldChar w:fldCharType="separate"/>
      </w:r>
      <w:r w:rsidR="00BF23C8">
        <w:t xml:space="preserve">Obr. </w:t>
      </w:r>
      <w:r w:rsidR="00BF23C8">
        <w:rPr>
          <w:noProof/>
        </w:rPr>
        <w:t>2</w:t>
      </w:r>
      <w:r w:rsidR="00BB5282">
        <w:fldChar w:fldCharType="end"/>
      </w:r>
      <w:r w:rsidR="00BB5282">
        <w:t>)</w:t>
      </w:r>
      <w:r w:rsidR="00571706" w:rsidRPr="001D486A">
        <w:t>.</w:t>
      </w:r>
      <w:r w:rsidRPr="001D486A">
        <w:t xml:space="preserve"> </w:t>
      </w:r>
      <w:r w:rsidR="00571706" w:rsidRPr="001D486A">
        <w:t>V</w:t>
      </w:r>
      <w:r w:rsidRPr="001D486A">
        <w:t xml:space="preserve">stupuje do výmenníka tepla, kde sa </w:t>
      </w:r>
      <w:r w:rsidR="00650849" w:rsidRPr="001D486A">
        <w:t xml:space="preserve">najprv </w:t>
      </w:r>
      <w:r w:rsidRPr="001D486A">
        <w:t>ohreje na teplotu varu</w:t>
      </w:r>
      <w:r w:rsidR="00571706" w:rsidRPr="001D486A">
        <w:t xml:space="preserve"> </w:t>
      </w:r>
      <w:r w:rsidR="000D6218" w:rsidRPr="001D486A">
        <w:rPr>
          <w:position w:val="-12"/>
        </w:rPr>
        <w:object w:dxaOrig="240" w:dyaOrig="360" w14:anchorId="65ED7A7D">
          <v:shape id="_x0000_i1027" type="#_x0000_t75" style="width:12.75pt;height:18.75pt" o:ole="">
            <v:imagedata r:id="rId16" o:title=""/>
          </v:shape>
          <o:OLEObject Type="Embed" ProgID="Equation.DSMT4" ShapeID="_x0000_i1027" DrawAspect="Content" ObjectID="_1772284174" r:id="rId17"/>
        </w:object>
      </w:r>
      <w:r w:rsidRPr="001D486A">
        <w:t xml:space="preserve"> a v závislosti od ohrevu sa </w:t>
      </w:r>
      <w:r w:rsidR="000D6218">
        <w:t xml:space="preserve">v </w:t>
      </w:r>
      <w:r w:rsidR="00650849" w:rsidRPr="001D486A">
        <w:t>určitej časti</w:t>
      </w:r>
      <w:r w:rsidR="00EC59D6" w:rsidRPr="001D486A">
        <w:t xml:space="preserve"> výmenníka</w:t>
      </w:r>
      <w:r w:rsidR="00650849" w:rsidRPr="001D486A">
        <w:t xml:space="preserve"> </w:t>
      </w:r>
      <w:r w:rsidRPr="001D486A">
        <w:t xml:space="preserve">dosiahne požadovaná destilačná teplota </w:t>
      </w:r>
      <w:r w:rsidR="000D6218" w:rsidRPr="00DD2080">
        <w:rPr>
          <w:position w:val="-12"/>
        </w:rPr>
        <w:object w:dxaOrig="240" w:dyaOrig="360" w14:anchorId="065DFC6E">
          <v:shape id="_x0000_i1028" type="#_x0000_t75" style="width:12.75pt;height:18.75pt" o:ole="">
            <v:imagedata r:id="rId18" o:title=""/>
          </v:shape>
          <o:OLEObject Type="Embed" ProgID="Equation.DSMT4" ShapeID="_x0000_i1028" DrawAspect="Content" ObjectID="_1772284175" r:id="rId19"/>
        </w:object>
      </w:r>
      <w:r w:rsidR="000D6218">
        <w:t>, kedy vzniká</w:t>
      </w:r>
      <w:r w:rsidR="00650849">
        <w:t xml:space="preserve"> rovnovážna </w:t>
      </w:r>
      <w:r w:rsidR="00F10771">
        <w:t>paro-kvap</w:t>
      </w:r>
      <w:r w:rsidR="00571706">
        <w:t>alná zmes</w:t>
      </w:r>
      <w:r w:rsidR="000D6218">
        <w:t>. Tá</w:t>
      </w:r>
      <w:r w:rsidR="00650849">
        <w:t xml:space="preserve"> ďalej postupuje do separátora</w:t>
      </w:r>
      <w:r w:rsidR="00EC59D6">
        <w:t xml:space="preserve"> </w:t>
      </w:r>
      <w:r w:rsidR="00265A6D">
        <w:t>, v ktor</w:t>
      </w:r>
      <w:r w:rsidR="002E6E86">
        <w:t>om</w:t>
      </w:r>
      <w:r w:rsidR="00265A6D">
        <w:t xml:space="preserve"> sa oddelia pary s </w:t>
      </w:r>
      <w:r w:rsidR="005C7123">
        <w:t>mol</w:t>
      </w:r>
      <w:r w:rsidR="00265A6D">
        <w:t xml:space="preserve">ovým tokom </w:t>
      </w:r>
      <w:r w:rsidR="00265A6D" w:rsidRPr="00DD2080">
        <w:rPr>
          <w:position w:val="-12"/>
        </w:rPr>
        <w:object w:dxaOrig="300" w:dyaOrig="360" w14:anchorId="6D40F464">
          <v:shape id="_x0000_i1029" type="#_x0000_t75" style="width:15pt;height:18.75pt" o:ole="">
            <v:imagedata r:id="rId20" o:title=""/>
          </v:shape>
          <o:OLEObject Type="Embed" ProgID="Equation.DSMT4" ShapeID="_x0000_i1029" DrawAspect="Content" ObjectID="_1772284176" r:id="rId21"/>
        </w:object>
      </w:r>
      <w:r w:rsidR="00265A6D">
        <w:t xml:space="preserve"> a zložením </w:t>
      </w:r>
      <w:r w:rsidR="00265A6D" w:rsidRPr="00DD2080">
        <w:rPr>
          <w:i/>
          <w:iCs/>
          <w:position w:val="-12"/>
        </w:rPr>
        <w:object w:dxaOrig="320" w:dyaOrig="360" w14:anchorId="6FEC82EE">
          <v:shape id="_x0000_i1030" type="#_x0000_t75" style="width:15.75pt;height:18.75pt" o:ole="">
            <v:imagedata r:id="rId22" o:title=""/>
          </v:shape>
          <o:OLEObject Type="Embed" ProgID="Equation.DSMT4" ShapeID="_x0000_i1030" DrawAspect="Content" ObjectID="_1772284177" r:id="rId23"/>
        </w:object>
      </w:r>
      <w:r w:rsidR="00265A6D">
        <w:t xml:space="preserve"> od kvapalnej fázy, zvyšku, s </w:t>
      </w:r>
      <w:r w:rsidR="005C7123">
        <w:t>mol</w:t>
      </w:r>
      <w:r w:rsidR="00265A6D">
        <w:t xml:space="preserve">ovým tokom </w:t>
      </w:r>
      <w:r w:rsidR="00265A6D" w:rsidRPr="00DD2080">
        <w:rPr>
          <w:position w:val="-12"/>
        </w:rPr>
        <w:object w:dxaOrig="340" w:dyaOrig="360" w14:anchorId="2104E011">
          <v:shape id="_x0000_i1031" type="#_x0000_t75" style="width:18.75pt;height:18.75pt" o:ole="">
            <v:imagedata r:id="rId24" o:title=""/>
          </v:shape>
          <o:OLEObject Type="Embed" ProgID="Equation.DSMT4" ShapeID="_x0000_i1031" DrawAspect="Content" ObjectID="_1772284178" r:id="rId25"/>
        </w:object>
      </w:r>
      <w:r w:rsidR="00265A6D">
        <w:t xml:space="preserve"> a zložením </w:t>
      </w:r>
      <w:r w:rsidR="00265A6D" w:rsidRPr="00DD2080">
        <w:rPr>
          <w:i/>
          <w:iCs/>
          <w:position w:val="-12"/>
        </w:rPr>
        <w:object w:dxaOrig="340" w:dyaOrig="360" w14:anchorId="5314BBC0">
          <v:shape id="_x0000_i1032" type="#_x0000_t75" style="width:18.75pt;height:18.75pt" o:ole="">
            <v:imagedata r:id="rId26" o:title=""/>
          </v:shape>
          <o:OLEObject Type="Embed" ProgID="Equation.DSMT4" ShapeID="_x0000_i1032" DrawAspect="Content" ObjectID="_1772284179" r:id="rId27"/>
        </w:object>
      </w:r>
      <w:r w:rsidRPr="00E62817">
        <w:t>.</w:t>
      </w:r>
      <w:r w:rsidR="00A72DBF">
        <w:t xml:space="preserve"> </w:t>
      </w:r>
      <w:r w:rsidR="000D6218" w:rsidRPr="000D6218">
        <w:t>Pary destilátu skondenzujú v kondenzátore a tvoria destilát.</w:t>
      </w:r>
      <w:r w:rsidR="00A72DBF">
        <w:t xml:space="preserve"> Ak sa použije totálny kondenzátor (skondenzuje všetka para) </w:t>
      </w:r>
      <w:r w:rsidR="00793E83">
        <w:t>tak tok kvapalného destilátu a jeho zloženie sa v porovnaní s parami nemení (</w:t>
      </w:r>
      <w:r w:rsidR="00793E83" w:rsidRPr="00DD2080">
        <w:rPr>
          <w:i/>
          <w:iCs/>
          <w:position w:val="-12"/>
        </w:rPr>
        <w:object w:dxaOrig="800" w:dyaOrig="360" w14:anchorId="083BA3C9">
          <v:shape id="_x0000_i1033" type="#_x0000_t75" style="width:38.25pt;height:18.75pt" o:ole="">
            <v:imagedata r:id="rId28" o:title=""/>
          </v:shape>
          <o:OLEObject Type="Embed" ProgID="Equation.DSMT4" ShapeID="_x0000_i1033" DrawAspect="Content" ObjectID="_1772284180" r:id="rId29"/>
        </w:object>
      </w:r>
      <w:r w:rsidR="00793E83" w:rsidRPr="00793E83">
        <w:t>)</w:t>
      </w:r>
      <w:r w:rsidR="00793E83">
        <w:t>.</w:t>
      </w:r>
    </w:p>
    <w:p w14:paraId="47E7C4FB" w14:textId="3D7E9DB4" w:rsidR="00265A6D" w:rsidRDefault="00F551F7" w:rsidP="002207A7">
      <w:pPr>
        <w:spacing w:line="340" w:lineRule="exact"/>
      </w:pPr>
      <w:r>
        <w:lastRenderedPageBreak/>
        <w:t>M</w:t>
      </w:r>
      <w:r w:rsidR="00265A6D">
        <w:t xml:space="preserve">ôžeme pozorovať, </w:t>
      </w:r>
      <w:r>
        <w:t>že</w:t>
      </w:r>
      <w:r w:rsidR="00265A6D">
        <w:t xml:space="preserve"> v </w:t>
      </w:r>
      <w:r w:rsidR="00793E83">
        <w:t>destiláte</w:t>
      </w:r>
      <w:r w:rsidR="00265A6D">
        <w:t xml:space="preserve"> je v porovnaní s pôvodnou surovinou väčšie zastúpenie prchavejšej (nižšie vrúcej) zložky. Naopak, vo zvyšku, kleslo zastúpenie prchavejšej zložky</w:t>
      </w:r>
      <w:r>
        <w:t xml:space="preserve"> (</w:t>
      </w:r>
      <w:r w:rsidR="00796727" w:rsidRPr="00DD2080">
        <w:rPr>
          <w:i/>
          <w:iCs/>
          <w:position w:val="-12"/>
        </w:rPr>
        <w:object w:dxaOrig="1300" w:dyaOrig="360" w14:anchorId="1C409623">
          <v:shape id="_x0000_i1034" type="#_x0000_t75" style="width:64.5pt;height:18.75pt" o:ole="">
            <v:imagedata r:id="rId30" o:title=""/>
          </v:shape>
          <o:OLEObject Type="Embed" ProgID="Equation.DSMT4" ShapeID="_x0000_i1034" DrawAspect="Content" ObjectID="_1772284181" r:id="rId31"/>
        </w:object>
      </w:r>
      <w:r>
        <w:t>)</w:t>
      </w:r>
      <w:r w:rsidR="00265A6D">
        <w:t xml:space="preserve">. Rovnovážne zloženie </w:t>
      </w:r>
      <w:r w:rsidR="006B0445">
        <w:t>destilátu</w:t>
      </w:r>
      <w:r w:rsidR="00265A6D">
        <w:t xml:space="preserve"> a zvyšku závisí od destilačnej teploty a od tlaku v systéme, pri ktorom sa </w:t>
      </w:r>
      <w:r w:rsidR="00793E83">
        <w:t xml:space="preserve">prebieha </w:t>
      </w:r>
      <w:r w:rsidR="00265A6D">
        <w:t>destilácia.</w:t>
      </w:r>
      <w:r w:rsidR="000D6218" w:rsidRPr="000D6218">
        <w:t xml:space="preserve"> V našom prípade je aparatúra otvorená do atmosféry, takže zloženie destilátu a zvyšku pre dané zloženie suroviny vieme ovplyvniť iba destilačnou teplotou.</w:t>
      </w:r>
      <w:r w:rsidR="004050FD">
        <w:t xml:space="preserve"> Destilačná teplota ale neovplyvňuje iba zloženie, ale aj toky destilátu a zvyšku. </w:t>
      </w:r>
      <w:r w:rsidR="000D6218" w:rsidRPr="000D6218">
        <w:t>Hovorí o tom materiálová bilancia procesu, tzv. „pákové pravidlo“, ktoré dáva do rovnosti pomer veľkostí úsečiek „a“ a „b“ v T-x, y diagrame</w:t>
      </w:r>
      <w:r w:rsidR="000D6218">
        <w:t xml:space="preserve"> </w:t>
      </w:r>
      <w:r w:rsidR="000D6218">
        <w:fldChar w:fldCharType="begin"/>
      </w:r>
      <w:r w:rsidR="000D6218">
        <w:instrText xml:space="preserve"> REF _Ref95993326 \h </w:instrText>
      </w:r>
      <w:r w:rsidR="000D6218">
        <w:fldChar w:fldCharType="separate"/>
      </w:r>
      <w:r w:rsidR="00BF23C8">
        <w:t xml:space="preserve">Obr. </w:t>
      </w:r>
      <w:r w:rsidR="00BF23C8">
        <w:rPr>
          <w:noProof/>
        </w:rPr>
        <w:t>2</w:t>
      </w:r>
      <w:r w:rsidR="000D6218">
        <w:fldChar w:fldCharType="end"/>
      </w:r>
      <w:r w:rsidR="000D6218">
        <w:t xml:space="preserve"> a pomer toku destilátu a zvyšku</w:t>
      </w:r>
      <w:r w:rsidR="004050FD">
        <w:t xml:space="preserve">. </w:t>
      </w:r>
      <w:r w:rsidR="00F9165C">
        <w:t xml:space="preserve">Na základe týchto poznatkov môžeme v jednej vete zhrnúť vplyv </w:t>
      </w:r>
      <w:r w:rsidR="004050FD">
        <w:t xml:space="preserve">teploty destilácie </w:t>
      </w:r>
      <w:r w:rsidR="00F9165C">
        <w:t xml:space="preserve">na priebeh rovnovážnej destilácie: S narastajúcou destilačnou teplotou sa znižuje hodnota </w:t>
      </w:r>
      <w:r w:rsidR="00F9165C" w:rsidRPr="00DD2080">
        <w:rPr>
          <w:i/>
          <w:iCs/>
          <w:position w:val="-12"/>
        </w:rPr>
        <w:object w:dxaOrig="320" w:dyaOrig="360" w14:anchorId="1360162B">
          <v:shape id="_x0000_i1035" type="#_x0000_t75" style="width:15.75pt;height:18.75pt" o:ole="">
            <v:imagedata r:id="rId22" o:title=""/>
          </v:shape>
          <o:OLEObject Type="Embed" ProgID="Equation.DSMT4" ShapeID="_x0000_i1035" DrawAspect="Content" ObjectID="_1772284182" r:id="rId32"/>
        </w:object>
      </w:r>
      <w:r w:rsidR="00793E83">
        <w:rPr>
          <w:i/>
          <w:iCs/>
        </w:rPr>
        <w:t xml:space="preserve"> </w:t>
      </w:r>
      <w:r w:rsidR="00F9165C" w:rsidRPr="00F9165C">
        <w:t>a</w:t>
      </w:r>
      <w:r w:rsidR="00F9165C">
        <w:t xml:space="preserve"> </w:t>
      </w:r>
      <w:r w:rsidR="00F9165C" w:rsidRPr="00DD2080">
        <w:rPr>
          <w:i/>
          <w:iCs/>
          <w:position w:val="-12"/>
        </w:rPr>
        <w:object w:dxaOrig="340" w:dyaOrig="360" w14:anchorId="06485917">
          <v:shape id="_x0000_i1036" type="#_x0000_t75" style="width:18.75pt;height:18.75pt" o:ole="">
            <v:imagedata r:id="rId26" o:title=""/>
          </v:shape>
          <o:OLEObject Type="Embed" ProgID="Equation.DSMT4" ShapeID="_x0000_i1036" DrawAspect="Content" ObjectID="_1772284183" r:id="rId33"/>
        </w:object>
      </w:r>
      <w:r w:rsidR="00F9165C" w:rsidRPr="00F9165C">
        <w:rPr>
          <w:i/>
          <w:iCs/>
        </w:rPr>
        <w:t>,</w:t>
      </w:r>
      <w:r w:rsidR="00F9165C">
        <w:t xml:space="preserve"> súčasne nám ale narastá tok destilátu a klesá tok zvyšku.</w:t>
      </w:r>
    </w:p>
    <w:p w14:paraId="1C70D583" w14:textId="77777777" w:rsidR="00BB5282" w:rsidRPr="00F9165C" w:rsidRDefault="00BB5282" w:rsidP="00DD2080"/>
    <w:p w14:paraId="781F2DDE" w14:textId="78083463" w:rsidR="000720F9" w:rsidRDefault="00BB5282" w:rsidP="000720F9">
      <w:pPr>
        <w:keepNext/>
        <w:jc w:val="center"/>
      </w:pPr>
      <w:r>
        <w:rPr>
          <w:noProof/>
        </w:rPr>
        <w:drawing>
          <wp:inline distT="0" distB="0" distL="0" distR="0" wp14:anchorId="6DCEC541" wp14:editId="74C177B7">
            <wp:extent cx="3714750" cy="2491240"/>
            <wp:effectExtent l="0" t="0" r="0" b="444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95" cy="25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E62E" w14:textId="412BA32B" w:rsidR="005C7305" w:rsidRDefault="000720F9" w:rsidP="000720F9">
      <w:pPr>
        <w:pStyle w:val="Caption"/>
        <w:jc w:val="both"/>
      </w:pPr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BF23C8">
        <w:rPr>
          <w:noProof/>
        </w:rPr>
        <w:t>1</w:t>
      </w:r>
      <w:r>
        <w:fldChar w:fldCharType="end"/>
      </w:r>
      <w:r>
        <w:t xml:space="preserve"> Prúdová schéma rovnovážnej destilačnej aparatúry. Vo zväčšenine pozdĺžneho rezu výmenníka tepla je znázornené vytvorenie rovnovážnej paro-kvapalnej zmesi</w:t>
      </w:r>
    </w:p>
    <w:p w14:paraId="398FC876" w14:textId="7B15AA4B" w:rsidR="005C7305" w:rsidRDefault="00131CA1" w:rsidP="0064137C">
      <w:pPr>
        <w:pStyle w:val="Obrazky"/>
      </w:pPr>
      <w:r>
        <w:drawing>
          <wp:inline distT="0" distB="0" distL="0" distR="0" wp14:anchorId="0932F5A3" wp14:editId="03062165">
            <wp:extent cx="4276725" cy="3114675"/>
            <wp:effectExtent l="0" t="0" r="9525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400A" w14:textId="7F3DC19D" w:rsidR="005C7305" w:rsidRDefault="005C7305" w:rsidP="005C7305">
      <w:pPr>
        <w:pStyle w:val="Caption"/>
      </w:pPr>
      <w:bookmarkStart w:id="1" w:name="_Ref95993326"/>
      <w:r>
        <w:lastRenderedPageBreak/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BF23C8">
        <w:rPr>
          <w:noProof/>
        </w:rPr>
        <w:t>2</w:t>
      </w:r>
      <w:r>
        <w:fldChar w:fldCharType="end"/>
      </w:r>
      <w:bookmarkEnd w:id="1"/>
      <w:r w:rsidR="006B0445">
        <w:t xml:space="preserve"> izobarický t-x,y diagram binárnej zmesi. Zelenou je znázornená zmena rovnovážneho stavu pri vyššej destilačnej teplote</w:t>
      </w:r>
    </w:p>
    <w:p w14:paraId="26C3FC96" w14:textId="47BDBE2A" w:rsidR="006B0445" w:rsidRDefault="006B0445" w:rsidP="006B0445"/>
    <w:p w14:paraId="7B639A42" w14:textId="63A75E0F" w:rsidR="000720F9" w:rsidRPr="00883F56" w:rsidRDefault="000720F9" w:rsidP="002207A7">
      <w:pPr>
        <w:spacing w:line="340" w:lineRule="exact"/>
      </w:pPr>
      <w:r>
        <w:t xml:space="preserve">Poznámka: v praxi sa okrem označenia </w:t>
      </w:r>
      <w:r w:rsidRPr="00DD2080">
        <w:rPr>
          <w:i/>
          <w:iCs/>
          <w:position w:val="-12"/>
        </w:rPr>
        <w:object w:dxaOrig="320" w:dyaOrig="360" w14:anchorId="6575D0CF">
          <v:shape id="_x0000_i1037" type="#_x0000_t75" style="width:15.75pt;height:18.75pt" o:ole="">
            <v:imagedata r:id="rId22" o:title=""/>
          </v:shape>
          <o:OLEObject Type="Embed" ProgID="Equation.DSMT4" ShapeID="_x0000_i1037" DrawAspect="Content" ObjectID="_1772284184" r:id="rId38"/>
        </w:object>
      </w:r>
      <w:r>
        <w:t>, prchavejšej zložky v parách, môžeme stretnúť aj s</w:t>
      </w:r>
      <w:r w:rsidR="007931B3">
        <w:t> </w:t>
      </w:r>
      <w:r>
        <w:t xml:space="preserve">označením </w:t>
      </w:r>
      <w:r w:rsidRPr="00DD2080">
        <w:rPr>
          <w:i/>
          <w:iCs/>
          <w:position w:val="-12"/>
        </w:rPr>
        <w:object w:dxaOrig="300" w:dyaOrig="360" w14:anchorId="73D87DCC">
          <v:shape id="_x0000_i1038" type="#_x0000_t75" style="width:15pt;height:18.75pt" o:ole="">
            <v:imagedata r:id="rId39" o:title=""/>
          </v:shape>
          <o:OLEObject Type="Embed" ProgID="Equation.DSMT4" ShapeID="_x0000_i1038" DrawAspect="Content" ObjectID="_1772284185" r:id="rId40"/>
        </w:object>
      </w:r>
      <w:r>
        <w:t xml:space="preserve">. Takéto značenie je vhodnejšie na vyjadrenie väzbového pravidla dvojzložkovej zmesi: </w:t>
      </w:r>
      <w:r w:rsidRPr="00DD2080">
        <w:rPr>
          <w:i/>
          <w:iCs/>
          <w:position w:val="-12"/>
        </w:rPr>
        <w:object w:dxaOrig="1080" w:dyaOrig="360" w14:anchorId="535EEAD4">
          <v:shape id="_x0000_i1039" type="#_x0000_t75" style="width:53.25pt;height:18.75pt" o:ole="">
            <v:imagedata r:id="rId41" o:title=""/>
          </v:shape>
          <o:OLEObject Type="Embed" ProgID="Equation.DSMT4" ShapeID="_x0000_i1039" DrawAspect="Content" ObjectID="_1772284186" r:id="rId42"/>
        </w:object>
      </w:r>
      <w:r>
        <w:t>. Rovnaké tvrdenie platí aj pre značenie destilačného zvyšku.</w:t>
      </w:r>
    </w:p>
    <w:p w14:paraId="164528CD" w14:textId="77777777" w:rsidR="006B0445" w:rsidRPr="006B0445" w:rsidRDefault="006B0445" w:rsidP="006B0445"/>
    <w:p w14:paraId="42E21CF5" w14:textId="77777777" w:rsidR="005C7305" w:rsidRPr="00E62817" w:rsidRDefault="005C7305" w:rsidP="002207A7">
      <w:pPr>
        <w:spacing w:line="340" w:lineRule="exact"/>
      </w:pPr>
      <w:r w:rsidRPr="00E62817">
        <w:t>Pre rovnovážnu destiláciu platia rovnice materiálovej bilancie (celková bilancia a bilancia pre prchavejšiu zložku) a rovnovážny vzťah.</w:t>
      </w:r>
    </w:p>
    <w:p w14:paraId="6E678B87" w14:textId="4F2153A3" w:rsidR="00DB710D" w:rsidRDefault="00DB710D" w:rsidP="005C730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47567C" w14:paraId="07695E07" w14:textId="77777777" w:rsidTr="00C11678">
        <w:trPr>
          <w:jc w:val="center"/>
        </w:trPr>
        <w:tc>
          <w:tcPr>
            <w:tcW w:w="567" w:type="dxa"/>
            <w:vAlign w:val="center"/>
          </w:tcPr>
          <w:p w14:paraId="799EA96E" w14:textId="77777777" w:rsidR="0047567C" w:rsidRDefault="0047567C" w:rsidP="00D9148E"/>
        </w:tc>
        <w:bookmarkStart w:id="2" w:name="MTBlankEqn"/>
        <w:tc>
          <w:tcPr>
            <w:tcW w:w="7938" w:type="dxa"/>
            <w:vAlign w:val="center"/>
          </w:tcPr>
          <w:p w14:paraId="56D6CD15" w14:textId="7C758201" w:rsidR="0047567C" w:rsidRDefault="001A573A" w:rsidP="00C1135B">
            <w:pPr>
              <w:jc w:val="center"/>
            </w:pPr>
            <w:r w:rsidRPr="001A573A">
              <w:rPr>
                <w:position w:val="-12"/>
              </w:rPr>
              <w:object w:dxaOrig="1260" w:dyaOrig="360" w14:anchorId="296B3F6D">
                <v:shape id="_x0000_i1040" type="#_x0000_t75" style="width:63.75pt;height:18.75pt" o:ole="">
                  <v:imagedata r:id="rId43" o:title=""/>
                </v:shape>
                <o:OLEObject Type="Embed" ProgID="Equation.DSMT4" ShapeID="_x0000_i1040" DrawAspect="Content" ObjectID="_1772284187" r:id="rId44"/>
              </w:object>
            </w:r>
            <w:bookmarkEnd w:id="2"/>
          </w:p>
        </w:tc>
        <w:tc>
          <w:tcPr>
            <w:tcW w:w="567" w:type="dxa"/>
            <w:vAlign w:val="center"/>
          </w:tcPr>
          <w:p w14:paraId="09867CAB" w14:textId="470AA2E0" w:rsidR="0047567C" w:rsidRPr="00C1135B" w:rsidRDefault="0047567C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3" w:name="_Ref95994630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bookmarkEnd w:id="3"/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  <w:tr w:rsidR="0047567C" w14:paraId="6FEF6F14" w14:textId="77777777" w:rsidTr="00C11678">
        <w:trPr>
          <w:jc w:val="center"/>
        </w:trPr>
        <w:tc>
          <w:tcPr>
            <w:tcW w:w="567" w:type="dxa"/>
            <w:vAlign w:val="center"/>
          </w:tcPr>
          <w:p w14:paraId="0A653D24" w14:textId="77777777" w:rsidR="0047567C" w:rsidRDefault="0047567C" w:rsidP="00D9148E"/>
        </w:tc>
        <w:tc>
          <w:tcPr>
            <w:tcW w:w="7938" w:type="dxa"/>
            <w:vAlign w:val="center"/>
          </w:tcPr>
          <w:p w14:paraId="68E7564F" w14:textId="3E836FB2" w:rsidR="0047567C" w:rsidRDefault="001A573A" w:rsidP="00C1135B">
            <w:pPr>
              <w:jc w:val="center"/>
            </w:pPr>
            <w:r w:rsidRPr="001A573A">
              <w:rPr>
                <w:position w:val="-12"/>
              </w:rPr>
              <w:object w:dxaOrig="1939" w:dyaOrig="360" w14:anchorId="010C7C32">
                <v:shape id="_x0000_i1041" type="#_x0000_t75" style="width:99pt;height:18.75pt" o:ole="">
                  <v:imagedata r:id="rId45" o:title=""/>
                </v:shape>
                <o:OLEObject Type="Embed" ProgID="Equation.DSMT4" ShapeID="_x0000_i1041" DrawAspect="Content" ObjectID="_1772284188" r:id="rId46"/>
              </w:object>
            </w:r>
          </w:p>
        </w:tc>
        <w:tc>
          <w:tcPr>
            <w:tcW w:w="567" w:type="dxa"/>
            <w:vAlign w:val="center"/>
          </w:tcPr>
          <w:p w14:paraId="0DE6F270" w14:textId="0293015C" w:rsidR="0047567C" w:rsidRPr="00C1135B" w:rsidRDefault="0047567C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2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  <w:tr w:rsidR="0047567C" w14:paraId="1E05976C" w14:textId="77777777" w:rsidTr="00C11678">
        <w:trPr>
          <w:jc w:val="center"/>
        </w:trPr>
        <w:tc>
          <w:tcPr>
            <w:tcW w:w="567" w:type="dxa"/>
            <w:vAlign w:val="center"/>
          </w:tcPr>
          <w:p w14:paraId="036F9F45" w14:textId="77777777" w:rsidR="0047567C" w:rsidRDefault="0047567C" w:rsidP="00D9148E"/>
        </w:tc>
        <w:tc>
          <w:tcPr>
            <w:tcW w:w="7938" w:type="dxa"/>
            <w:vAlign w:val="center"/>
          </w:tcPr>
          <w:p w14:paraId="6C3DDD20" w14:textId="3E72542C" w:rsidR="0047567C" w:rsidRDefault="001A573A" w:rsidP="00C1135B">
            <w:pPr>
              <w:jc w:val="center"/>
            </w:pPr>
            <w:r w:rsidRPr="001A573A">
              <w:rPr>
                <w:position w:val="-12"/>
              </w:rPr>
              <w:object w:dxaOrig="2659" w:dyaOrig="360" w14:anchorId="439DA637">
                <v:shape id="_x0000_i1042" type="#_x0000_t75" style="width:132.75pt;height:18.75pt" o:ole="">
                  <v:imagedata r:id="rId47" o:title=""/>
                </v:shape>
                <o:OLEObject Type="Embed" ProgID="Equation.DSMT4" ShapeID="_x0000_i1042" DrawAspect="Content" ObjectID="_1772284189" r:id="rId48"/>
              </w:object>
            </w:r>
          </w:p>
        </w:tc>
        <w:tc>
          <w:tcPr>
            <w:tcW w:w="567" w:type="dxa"/>
            <w:vAlign w:val="center"/>
          </w:tcPr>
          <w:p w14:paraId="1C590445" w14:textId="185FC36C" w:rsidR="0047567C" w:rsidRPr="00C1135B" w:rsidRDefault="0047567C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4" w:name="_Ref95994655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3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bookmarkEnd w:id="4"/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4C927971" w14:textId="71BFCC86" w:rsidR="0047567C" w:rsidRDefault="0047567C" w:rsidP="005C7305"/>
    <w:p w14:paraId="4D969224" w14:textId="04BA38C6" w:rsidR="0047567C" w:rsidRPr="00E62817" w:rsidRDefault="0047567C" w:rsidP="002207A7">
      <w:pPr>
        <w:spacing w:line="340" w:lineRule="exact"/>
      </w:pPr>
      <w:r w:rsidRPr="00E62817">
        <w:t xml:space="preserve">V rovniciach </w:t>
      </w:r>
      <w:r w:rsidR="00B960DE">
        <w:fldChar w:fldCharType="begin"/>
      </w:r>
      <w:r w:rsidR="00B960DE">
        <w:instrText xml:space="preserve"> REF _Ref95994630 \h </w:instrText>
      </w:r>
      <w:r w:rsidR="00B960DE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1</w:t>
      </w:r>
      <w:r w:rsidR="00B960DE">
        <w:fldChar w:fldCharType="end"/>
      </w:r>
      <w:r w:rsidRPr="00E62817">
        <w:t xml:space="preserve">) až </w:t>
      </w:r>
      <w:r w:rsidR="00B960DE">
        <w:fldChar w:fldCharType="begin"/>
      </w:r>
      <w:r w:rsidR="00B960DE">
        <w:instrText xml:space="preserve"> REF _Ref95994655 \h </w:instrText>
      </w:r>
      <w:r w:rsidR="00B960DE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3</w:t>
      </w:r>
      <w:r w:rsidR="00B960DE">
        <w:fldChar w:fldCharType="end"/>
      </w:r>
      <w:r w:rsidR="00B960DE">
        <w:t>)</w:t>
      </w:r>
      <w:r w:rsidRPr="00E62817">
        <w:t xml:space="preserve"> index A prislúcha prchavejšej zložke a index B menej prchavej zložke.</w:t>
      </w:r>
      <w:r w:rsidR="00B960DE">
        <w:t xml:space="preserve"> </w:t>
      </w:r>
      <w:r w:rsidR="008F1258" w:rsidRPr="00557BEF">
        <w:rPr>
          <w:position w:val="-12"/>
        </w:rPr>
        <w:object w:dxaOrig="639" w:dyaOrig="360" w14:anchorId="2E25F50C">
          <v:shape id="_x0000_i1043" type="#_x0000_t75" style="width:33.75pt;height:18.75pt" o:ole="">
            <v:imagedata r:id="rId49" o:title=""/>
          </v:shape>
          <o:OLEObject Type="Embed" ProgID="Equation.DSMT4" ShapeID="_x0000_i1043" DrawAspect="Content" ObjectID="_1772284190" r:id="rId50"/>
        </w:object>
      </w:r>
      <w:r w:rsidRPr="00E62817">
        <w:t xml:space="preserve"> je rovnovážny koeficient vyparovania zložky. Ak je hodnota rovnováž</w:t>
      </w:r>
      <w:r w:rsidR="00CE32AD">
        <w:t>n</w:t>
      </w:r>
      <w:r w:rsidRPr="00E62817">
        <w:t xml:space="preserve">eho koeficienta zložky </w:t>
      </w:r>
      <w:r w:rsidRPr="00E62817">
        <w:rPr>
          <w:i/>
          <w:iCs/>
        </w:rPr>
        <w:t>i</w:t>
      </w:r>
      <w:r w:rsidRPr="00E62817">
        <w:t xml:space="preserve"> väčšia ako 1, znamená to, že para sa obohacuje o prchavejšiu zložku. </w:t>
      </w:r>
    </w:p>
    <w:p w14:paraId="24715D73" w14:textId="28824AEB" w:rsidR="0047567C" w:rsidRPr="00E62817" w:rsidRDefault="008F1258" w:rsidP="002207A7">
      <w:pPr>
        <w:spacing w:line="340" w:lineRule="exact"/>
      </w:pPr>
      <w:r>
        <w:t>Dôležitým parametrom</w:t>
      </w:r>
      <w:r w:rsidR="0047567C" w:rsidRPr="00E62817">
        <w:t xml:space="preserve"> je aj relatívna prchavosť</w:t>
      </w:r>
      <w:r>
        <w:t xml:space="preserve"> </w:t>
      </w:r>
      <w:r w:rsidRPr="00557BEF">
        <w:rPr>
          <w:position w:val="-14"/>
        </w:rPr>
        <w:object w:dxaOrig="639" w:dyaOrig="380" w14:anchorId="49FD26CB">
          <v:shape id="_x0000_i1044" type="#_x0000_t75" style="width:33.75pt;height:18.75pt" o:ole="">
            <v:imagedata r:id="rId51" o:title=""/>
          </v:shape>
          <o:OLEObject Type="Embed" ProgID="Equation.DSMT4" ShapeID="_x0000_i1044" DrawAspect="Content" ObjectID="_1772284191" r:id="rId52"/>
        </w:object>
      </w:r>
      <w:r w:rsidR="0047567C" w:rsidRPr="00E62817">
        <w:rPr>
          <w:rFonts w:eastAsiaTheme="minorEastAsia"/>
        </w:rPr>
        <w:t xml:space="preserve">, ktorej hodnota je mierou separovateľnosti zložky </w:t>
      </w:r>
      <w:r w:rsidR="0047567C" w:rsidRPr="00E62817">
        <w:rPr>
          <w:rFonts w:eastAsiaTheme="minorEastAsia"/>
          <w:i/>
          <w:iCs/>
        </w:rPr>
        <w:t>i</w:t>
      </w:r>
      <w:r w:rsidR="0047567C" w:rsidRPr="00E62817">
        <w:rPr>
          <w:rFonts w:eastAsiaTheme="minorEastAsia"/>
        </w:rPr>
        <w:t xml:space="preserve"> od zložky </w:t>
      </w:r>
      <w:r w:rsidR="0047567C" w:rsidRPr="00E62817">
        <w:rPr>
          <w:rFonts w:eastAsiaTheme="minorEastAsia"/>
          <w:i/>
          <w:iCs/>
        </w:rPr>
        <w:t>j</w:t>
      </w:r>
      <w:r w:rsidR="0047567C" w:rsidRPr="00E62817">
        <w:rPr>
          <w:rFonts w:eastAsiaTheme="minorEastAsia"/>
        </w:rPr>
        <w:t>. Aby bola destilácia možná, relatívna prchavosť musí byť väčšia ako 1.</w:t>
      </w:r>
      <w:r w:rsidR="00B960DE" w:rsidRPr="00E62817">
        <w:t xml:space="preserve"> </w:t>
      </w:r>
    </w:p>
    <w:p w14:paraId="6616245E" w14:textId="40D4D1C8" w:rsidR="0047567C" w:rsidRDefault="0047567C" w:rsidP="005C730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47567C" w14:paraId="595801C5" w14:textId="77777777" w:rsidTr="00C11678">
        <w:trPr>
          <w:jc w:val="center"/>
        </w:trPr>
        <w:tc>
          <w:tcPr>
            <w:tcW w:w="567" w:type="dxa"/>
            <w:vAlign w:val="center"/>
          </w:tcPr>
          <w:p w14:paraId="20C331FD" w14:textId="77777777" w:rsidR="0047567C" w:rsidRDefault="0047567C" w:rsidP="00D9148E"/>
        </w:tc>
        <w:tc>
          <w:tcPr>
            <w:tcW w:w="7938" w:type="dxa"/>
            <w:vAlign w:val="center"/>
          </w:tcPr>
          <w:p w14:paraId="7B618728" w14:textId="7996BF4E" w:rsidR="0047567C" w:rsidRDefault="001A573A" w:rsidP="00C1135B">
            <w:pPr>
              <w:jc w:val="center"/>
            </w:pPr>
            <w:r w:rsidRPr="001A573A">
              <w:rPr>
                <w:position w:val="-32"/>
              </w:rPr>
              <w:object w:dxaOrig="880" w:dyaOrig="700" w14:anchorId="2EC0C742">
                <v:shape id="_x0000_i1045" type="#_x0000_t75" style="width:45pt;height:34.5pt" o:ole="">
                  <v:imagedata r:id="rId53" o:title=""/>
                </v:shape>
                <o:OLEObject Type="Embed" ProgID="Equation.DSMT4" ShapeID="_x0000_i1045" DrawAspect="Content" ObjectID="_1772284192" r:id="rId54"/>
              </w:object>
            </w:r>
          </w:p>
        </w:tc>
        <w:tc>
          <w:tcPr>
            <w:tcW w:w="567" w:type="dxa"/>
            <w:vAlign w:val="center"/>
          </w:tcPr>
          <w:p w14:paraId="678AF7F9" w14:textId="1B75BD80" w:rsidR="0047567C" w:rsidRPr="00C1135B" w:rsidRDefault="0047567C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4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3F80C231" w14:textId="49A6B827" w:rsidR="0047567C" w:rsidRDefault="0047567C" w:rsidP="005C7305"/>
    <w:p w14:paraId="20747941" w14:textId="4C6F6D03" w:rsidR="0047567C" w:rsidRPr="00E62817" w:rsidRDefault="0047567C" w:rsidP="002207A7">
      <w:pPr>
        <w:spacing w:line="340" w:lineRule="exact"/>
      </w:pPr>
      <w:r w:rsidRPr="00E62817">
        <w:t>Pri podmienkach rovnovážnej destilácie realizovanej v laboratóriu (atmosférický tlak) budeme predpokladať približne ideálne správanie sa p</w:t>
      </w:r>
      <w:r w:rsidR="00C32F7C">
        <w:t>arnej</w:t>
      </w:r>
      <w:r w:rsidRPr="00E62817">
        <w:t xml:space="preserve"> fázy a neidealitu v kvapalnej fáze budeme kvantifikovať pomocou aktivitných koeficientov jednotlivých zložiek. Potom exaktná podmienka termodynamickej rovnováhy kvapalina-para, ktorou je rovnosť fugacít každej zložky v obidvoch fázach nadobudne nasledujúci tvar (podrobný postup odvodenia rovnice 8.5 nájdete v knihe Chemické inžinierstvo II (Dojčanský, Longauer) na strane 150 a 151).</w:t>
      </w:r>
    </w:p>
    <w:p w14:paraId="1BF38EA8" w14:textId="04F22AB3" w:rsidR="0047567C" w:rsidRDefault="0047567C" w:rsidP="0047567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47567C" w14:paraId="3BCD76DD" w14:textId="77777777" w:rsidTr="00C11678">
        <w:trPr>
          <w:jc w:val="center"/>
        </w:trPr>
        <w:tc>
          <w:tcPr>
            <w:tcW w:w="567" w:type="dxa"/>
            <w:vAlign w:val="center"/>
          </w:tcPr>
          <w:p w14:paraId="7790F2F8" w14:textId="77777777" w:rsidR="0047567C" w:rsidRDefault="0047567C" w:rsidP="00D9148E"/>
        </w:tc>
        <w:tc>
          <w:tcPr>
            <w:tcW w:w="7938" w:type="dxa"/>
            <w:vAlign w:val="center"/>
          </w:tcPr>
          <w:p w14:paraId="0EC600E5" w14:textId="36C3656A" w:rsidR="0047567C" w:rsidRDefault="00116396" w:rsidP="00C1135B">
            <w:pPr>
              <w:jc w:val="center"/>
            </w:pPr>
            <w:r w:rsidRPr="00116396">
              <w:rPr>
                <w:position w:val="-30"/>
              </w:rPr>
              <w:object w:dxaOrig="2780" w:dyaOrig="720" w14:anchorId="2DE3E0B4">
                <v:shape id="_x0000_i1046" type="#_x0000_t75" style="width:139.5pt;height:37.5pt" o:ole="">
                  <v:imagedata r:id="rId55" o:title=""/>
                </v:shape>
                <o:OLEObject Type="Embed" ProgID="Equation.DSMT4" ShapeID="_x0000_i1046" DrawAspect="Content" ObjectID="_1772284193" r:id="rId56"/>
              </w:object>
            </w:r>
          </w:p>
        </w:tc>
        <w:tc>
          <w:tcPr>
            <w:tcW w:w="567" w:type="dxa"/>
            <w:vAlign w:val="center"/>
          </w:tcPr>
          <w:p w14:paraId="5D1CFAC6" w14:textId="4A602BD9" w:rsidR="0047567C" w:rsidRPr="00C1135B" w:rsidRDefault="0047567C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5" w:name="_Ref95994674"/>
            <w:bookmarkStart w:id="6" w:name="_Ref96064562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5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bookmarkEnd w:id="5"/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6"/>
          </w:p>
        </w:tc>
      </w:tr>
    </w:tbl>
    <w:p w14:paraId="595CCFB2" w14:textId="5898C21E" w:rsidR="0047567C" w:rsidRDefault="0047567C" w:rsidP="0047567C"/>
    <w:p w14:paraId="775BECA9" w14:textId="59409103" w:rsidR="0047567C" w:rsidRDefault="002C3542" w:rsidP="002207A7">
      <w:pPr>
        <w:spacing w:line="340" w:lineRule="exact"/>
      </w:pPr>
      <w:r>
        <w:t xml:space="preserve">kde </w:t>
      </w:r>
      <w:r w:rsidR="004B60A1" w:rsidRPr="00557BEF">
        <w:rPr>
          <w:position w:val="-12"/>
        </w:rPr>
        <w:object w:dxaOrig="580" w:dyaOrig="360" w14:anchorId="7ED0571F">
          <v:shape id="_x0000_i1047" type="#_x0000_t75" style="width:30pt;height:18.75pt" o:ole="">
            <v:imagedata r:id="rId57" o:title=""/>
          </v:shape>
          <o:OLEObject Type="Embed" ProgID="Equation.DSMT4" ShapeID="_x0000_i1047" DrawAspect="Content" ObjectID="_1772284194" r:id="rId58"/>
        </w:object>
      </w:r>
      <w:r w:rsidR="004B60A1">
        <w:t xml:space="preserve"> je </w:t>
      </w:r>
      <w:r w:rsidR="005C7123">
        <w:t>mol</w:t>
      </w:r>
      <w:r w:rsidR="004B60A1">
        <w:t xml:space="preserve">ový zlomok v plynnej a </w:t>
      </w:r>
      <w:r w:rsidR="004B60A1" w:rsidRPr="00557BEF">
        <w:rPr>
          <w:position w:val="-12"/>
        </w:rPr>
        <w:object w:dxaOrig="560" w:dyaOrig="360" w14:anchorId="4E429676">
          <v:shape id="_x0000_i1048" type="#_x0000_t75" style="width:27pt;height:18.75pt" o:ole="">
            <v:imagedata r:id="rId59" o:title=""/>
          </v:shape>
          <o:OLEObject Type="Embed" ProgID="Equation.DSMT4" ShapeID="_x0000_i1048" DrawAspect="Content" ObjectID="_1772284195" r:id="rId60"/>
        </w:object>
      </w:r>
      <w:r w:rsidR="004B60A1">
        <w:t xml:space="preserve"> v kvapalnej fáze, </w:t>
      </w:r>
      <w:r w:rsidRPr="00557BEF">
        <w:rPr>
          <w:position w:val="-12"/>
        </w:rPr>
        <w:object w:dxaOrig="800" w:dyaOrig="380" w14:anchorId="0A6C8078">
          <v:shape id="_x0000_i1049" type="#_x0000_t75" style="width:38.25pt;height:18.75pt" o:ole="">
            <v:imagedata r:id="rId61" o:title=""/>
          </v:shape>
          <o:OLEObject Type="Embed" ProgID="Equation.DSMT4" ShapeID="_x0000_i1049" DrawAspect="Content" ObjectID="_1772284196" r:id="rId62"/>
        </w:object>
      </w:r>
      <w:r>
        <w:t xml:space="preserve"> </w:t>
      </w:r>
      <w:r w:rsidR="001A573A" w:rsidRPr="00E62817">
        <w:t>je tlak nasýtených pár čistej zložky (počíta sa pri teplote destilácie z Antoinovejrovnice</w:t>
      </w:r>
      <w:r>
        <w:t xml:space="preserve">), </w:t>
      </w:r>
      <w:r w:rsidR="00116396" w:rsidRPr="00116396">
        <w:rPr>
          <w:position w:val="-12"/>
        </w:rPr>
        <w:object w:dxaOrig="900" w:dyaOrig="360" w14:anchorId="5C19AA50">
          <v:shape id="_x0000_i1050" type="#_x0000_t75" style="width:45pt;height:18.75pt" o:ole="">
            <v:imagedata r:id="rId63" o:title=""/>
          </v:shape>
          <o:OLEObject Type="Embed" ProgID="Equation.DSMT4" ShapeID="_x0000_i1050" DrawAspect="Content" ObjectID="_1772284197" r:id="rId64"/>
        </w:object>
      </w:r>
      <w:r>
        <w:t xml:space="preserve"> </w:t>
      </w:r>
      <w:r w:rsidR="001A573A" w:rsidRPr="00E62817">
        <w:t xml:space="preserve">je </w:t>
      </w:r>
      <w:r w:rsidR="00116396">
        <w:t>atmosférický</w:t>
      </w:r>
      <w:r>
        <w:t xml:space="preserve"> </w:t>
      </w:r>
      <w:r w:rsidR="00116396">
        <w:t xml:space="preserve">tlak </w:t>
      </w:r>
      <w:r>
        <w:t xml:space="preserve">a </w:t>
      </w:r>
      <w:r w:rsidRPr="00557BEF">
        <w:rPr>
          <w:position w:val="-12"/>
        </w:rPr>
        <w:object w:dxaOrig="620" w:dyaOrig="360" w14:anchorId="22588053">
          <v:shape id="_x0000_i1051" type="#_x0000_t75" style="width:30.75pt;height:18.75pt" o:ole="">
            <v:imagedata r:id="rId65" o:title=""/>
          </v:shape>
          <o:OLEObject Type="Embed" ProgID="Equation.DSMT4" ShapeID="_x0000_i1051" DrawAspect="Content" ObjectID="_1772284198" r:id="rId66"/>
        </w:object>
      </w:r>
      <w:r w:rsidR="001A573A" w:rsidRPr="00E62817">
        <w:t xml:space="preserve"> je aktivitný koeficient zložky </w:t>
      </w:r>
      <w:r w:rsidR="001A573A" w:rsidRPr="002C3542">
        <w:rPr>
          <w:rFonts w:ascii="Times New Roman" w:hAnsi="Times New Roman" w:cs="Times New Roman"/>
          <w:i/>
          <w:iCs/>
        </w:rPr>
        <w:t>i</w:t>
      </w:r>
      <w:r w:rsidR="001A573A" w:rsidRPr="00E62817">
        <w:t xml:space="preserve"> v kvapalnej fáze pri koncentrácii </w:t>
      </w:r>
      <w:r w:rsidRPr="00557BEF">
        <w:rPr>
          <w:position w:val="-12"/>
        </w:rPr>
        <w:object w:dxaOrig="240" w:dyaOrig="360" w14:anchorId="23DF3FD8">
          <v:shape id="_x0000_i1052" type="#_x0000_t75" style="width:10.5pt;height:18.75pt" o:ole="">
            <v:imagedata r:id="rId67" o:title=""/>
          </v:shape>
          <o:OLEObject Type="Embed" ProgID="Equation.DSMT4" ShapeID="_x0000_i1052" DrawAspect="Content" ObjectID="_1772284199" r:id="rId68"/>
        </w:object>
      </w:r>
    </w:p>
    <w:p w14:paraId="70453637" w14:textId="4DCE4120" w:rsidR="001A573A" w:rsidRDefault="001A573A" w:rsidP="002207A7">
      <w:pPr>
        <w:spacing w:line="340" w:lineRule="exact"/>
      </w:pPr>
      <w:r w:rsidRPr="00E62817">
        <w:t xml:space="preserve">Z rovnice </w:t>
      </w:r>
      <w:r w:rsidR="002C3542">
        <w:fldChar w:fldCharType="begin"/>
      </w:r>
      <w:r w:rsidR="002C3542">
        <w:instrText xml:space="preserve"> REF _Ref95994674 \h </w:instrText>
      </w:r>
      <w:r w:rsidR="002C3542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5</w:t>
      </w:r>
      <w:r w:rsidR="002C3542">
        <w:fldChar w:fldCharType="end"/>
      </w:r>
      <w:r w:rsidR="00C32F7C" w:rsidRPr="00C32F7C">
        <w:t xml:space="preserve"> je zrejmé, že pre namerané rovnovážne hodnoty, známu teplotu destilácie a tlak v systéme môžeme vypočítať hodnoty aktivitných koeficientov </w:t>
      </w:r>
      <w:r w:rsidR="00C32F7C" w:rsidRPr="00557BEF">
        <w:rPr>
          <w:position w:val="-12"/>
        </w:rPr>
        <w:object w:dxaOrig="300" w:dyaOrig="360" w14:anchorId="75F8662B">
          <v:shape id="_x0000_i1053" type="#_x0000_t75" style="width:15pt;height:18.75pt" o:ole="">
            <v:imagedata r:id="rId69" o:title=""/>
          </v:shape>
          <o:OLEObject Type="Embed" ProgID="Equation.DSMT4" ShapeID="_x0000_i1053" DrawAspect="Content" ObjectID="_1772284200" r:id="rId70"/>
        </w:object>
      </w:r>
      <w:r w:rsidR="00C32F7C" w:rsidRPr="00C32F7C">
        <w:t xml:space="preserve"> z experimentálnych údajov </w:t>
      </w:r>
      <w:r w:rsidRPr="00E62817">
        <w:t xml:space="preserve">Tieto aktivitné koeficienty pre jednotlivé zložky nie sú konštantné, ale sú funkciou zloženia. </w:t>
      </w:r>
      <w:r w:rsidRPr="00E62817">
        <w:lastRenderedPageBreak/>
        <w:t>Pre rôzne koncentrácie dvojzložkových zmesí sa tieto závislosti najčastejšie vyjadrujú van Laarovými alebo Margulesovými rovnicami.</w:t>
      </w:r>
    </w:p>
    <w:p w14:paraId="333A8EA8" w14:textId="77777777" w:rsidR="001A573A" w:rsidRPr="00E62817" w:rsidRDefault="001A573A" w:rsidP="001A573A"/>
    <w:p w14:paraId="2A3DDC1C" w14:textId="6D480F55" w:rsidR="001A573A" w:rsidRPr="00B446C6" w:rsidRDefault="001A573A" w:rsidP="00B446C6">
      <w:pPr>
        <w:pStyle w:val="Puntiky"/>
      </w:pPr>
      <w:r w:rsidRPr="00B446C6">
        <w:t>Rovnice van Laarove:</w:t>
      </w:r>
    </w:p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1A573A" w14:paraId="0E80DD66" w14:textId="77777777" w:rsidTr="001A573A">
        <w:trPr>
          <w:jc w:val="center"/>
        </w:trPr>
        <w:tc>
          <w:tcPr>
            <w:tcW w:w="567" w:type="dxa"/>
            <w:vAlign w:val="center"/>
          </w:tcPr>
          <w:p w14:paraId="27ACEE9A" w14:textId="77777777" w:rsidR="001A573A" w:rsidRDefault="001A573A" w:rsidP="00D9148E"/>
        </w:tc>
        <w:tc>
          <w:tcPr>
            <w:tcW w:w="7938" w:type="dxa"/>
            <w:vAlign w:val="center"/>
          </w:tcPr>
          <w:p w14:paraId="304A4943" w14:textId="74438837" w:rsidR="001A573A" w:rsidRDefault="001A573A" w:rsidP="00C1135B">
            <w:pPr>
              <w:jc w:val="center"/>
            </w:pPr>
            <w:r w:rsidRPr="001A573A">
              <w:rPr>
                <w:rFonts w:eastAsiaTheme="minorEastAsia"/>
                <w:position w:val="-82"/>
                <w:lang w:eastAsia="en-GB"/>
              </w:rPr>
              <w:object w:dxaOrig="2380" w:dyaOrig="1260" w14:anchorId="7535AFFA">
                <v:shape id="_x0000_i1054" type="#_x0000_t75" style="width:120.75pt;height:61.5pt" o:ole="">
                  <v:imagedata r:id="rId71" o:title=""/>
                </v:shape>
                <o:OLEObject Type="Embed" ProgID="Equation.DSMT4" ShapeID="_x0000_i1054" DrawAspect="Content" ObjectID="_1772284201" r:id="rId72"/>
              </w:object>
            </w:r>
          </w:p>
        </w:tc>
        <w:tc>
          <w:tcPr>
            <w:tcW w:w="567" w:type="dxa"/>
            <w:vAlign w:val="center"/>
          </w:tcPr>
          <w:p w14:paraId="2CE95579" w14:textId="65287B05" w:rsidR="001A573A" w:rsidRPr="00C1135B" w:rsidRDefault="001A573A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7" w:name="_Ref96008098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6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7"/>
          </w:p>
        </w:tc>
      </w:tr>
      <w:tr w:rsidR="001A573A" w14:paraId="24F97E36" w14:textId="77777777" w:rsidTr="001A573A">
        <w:trPr>
          <w:jc w:val="center"/>
        </w:trPr>
        <w:tc>
          <w:tcPr>
            <w:tcW w:w="567" w:type="dxa"/>
            <w:vAlign w:val="center"/>
          </w:tcPr>
          <w:p w14:paraId="179EC1F1" w14:textId="77777777" w:rsidR="001A573A" w:rsidRDefault="001A573A" w:rsidP="00D9148E"/>
        </w:tc>
        <w:tc>
          <w:tcPr>
            <w:tcW w:w="7938" w:type="dxa"/>
            <w:vAlign w:val="center"/>
          </w:tcPr>
          <w:p w14:paraId="40830362" w14:textId="550EDA80" w:rsidR="001A573A" w:rsidRDefault="001A573A" w:rsidP="00C1135B">
            <w:pPr>
              <w:jc w:val="center"/>
            </w:pPr>
            <w:r w:rsidRPr="001A573A">
              <w:rPr>
                <w:rFonts w:eastAsiaTheme="minorEastAsia"/>
                <w:position w:val="-82"/>
                <w:lang w:eastAsia="en-GB"/>
              </w:rPr>
              <w:object w:dxaOrig="2360" w:dyaOrig="1260" w14:anchorId="42DFB905">
                <v:shape id="_x0000_i1055" type="#_x0000_t75" style="width:117pt;height:61.5pt" o:ole="">
                  <v:imagedata r:id="rId73" o:title=""/>
                </v:shape>
                <o:OLEObject Type="Embed" ProgID="Equation.DSMT4" ShapeID="_x0000_i1055" DrawAspect="Content" ObjectID="_1772284202" r:id="rId74"/>
              </w:object>
            </w:r>
          </w:p>
        </w:tc>
        <w:tc>
          <w:tcPr>
            <w:tcW w:w="567" w:type="dxa"/>
            <w:vAlign w:val="center"/>
          </w:tcPr>
          <w:p w14:paraId="7D258F5B" w14:textId="76A780A5" w:rsidR="001A573A" w:rsidRPr="00C1135B" w:rsidRDefault="001A573A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8" w:name="_Ref96008100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7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8"/>
          </w:p>
        </w:tc>
      </w:tr>
    </w:tbl>
    <w:p w14:paraId="5CF71AF4" w14:textId="0ED1F8F5" w:rsidR="001A573A" w:rsidRDefault="001A573A" w:rsidP="001A573A"/>
    <w:p w14:paraId="5C5DCC04" w14:textId="77777777" w:rsidR="001A573A" w:rsidRPr="00E62817" w:rsidRDefault="001A573A" w:rsidP="00B446C6">
      <w:pPr>
        <w:pStyle w:val="Puntiky"/>
      </w:pPr>
      <w:r w:rsidRPr="00E62817">
        <w:t>Rovnice Margulesove: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1A573A" w14:paraId="728A79B1" w14:textId="77777777" w:rsidTr="00C11678">
        <w:trPr>
          <w:jc w:val="center"/>
        </w:trPr>
        <w:tc>
          <w:tcPr>
            <w:tcW w:w="567" w:type="dxa"/>
            <w:vAlign w:val="center"/>
          </w:tcPr>
          <w:p w14:paraId="1E9A4E68" w14:textId="77777777" w:rsidR="001A573A" w:rsidRDefault="001A573A" w:rsidP="00D9148E"/>
        </w:tc>
        <w:tc>
          <w:tcPr>
            <w:tcW w:w="7938" w:type="dxa"/>
            <w:vAlign w:val="center"/>
          </w:tcPr>
          <w:p w14:paraId="20BEA0D6" w14:textId="52E4EE95" w:rsidR="001A573A" w:rsidRDefault="00FC7543" w:rsidP="00C1135B">
            <w:pPr>
              <w:jc w:val="center"/>
            </w:pPr>
            <w:r w:rsidRPr="00FC7543">
              <w:rPr>
                <w:rFonts w:eastAsiaTheme="minorEastAsia"/>
                <w:position w:val="-16"/>
                <w:lang w:eastAsia="en-GB"/>
              </w:rPr>
              <w:object w:dxaOrig="3379" w:dyaOrig="460" w14:anchorId="01DD372C">
                <v:shape id="_x0000_i1056" type="#_x0000_t75" style="width:171pt;height:22.5pt" o:ole="">
                  <v:imagedata r:id="rId75" o:title=""/>
                </v:shape>
                <o:OLEObject Type="Embed" ProgID="Equation.DSMT4" ShapeID="_x0000_i1056" DrawAspect="Content" ObjectID="_1772284203" r:id="rId76"/>
              </w:object>
            </w:r>
          </w:p>
        </w:tc>
        <w:tc>
          <w:tcPr>
            <w:tcW w:w="567" w:type="dxa"/>
            <w:vAlign w:val="center"/>
          </w:tcPr>
          <w:p w14:paraId="4C2CECEF" w14:textId="08CECAEC" w:rsidR="001A573A" w:rsidRPr="00C1135B" w:rsidRDefault="001A573A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9" w:name="_Ref96008137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8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9"/>
          </w:p>
        </w:tc>
      </w:tr>
      <w:tr w:rsidR="001A573A" w14:paraId="079F8FDD" w14:textId="77777777" w:rsidTr="00C11678">
        <w:trPr>
          <w:jc w:val="center"/>
        </w:trPr>
        <w:tc>
          <w:tcPr>
            <w:tcW w:w="567" w:type="dxa"/>
            <w:vAlign w:val="center"/>
          </w:tcPr>
          <w:p w14:paraId="3BA9D615" w14:textId="77777777" w:rsidR="001A573A" w:rsidRDefault="001A573A" w:rsidP="00D9148E"/>
        </w:tc>
        <w:tc>
          <w:tcPr>
            <w:tcW w:w="7938" w:type="dxa"/>
            <w:vAlign w:val="center"/>
          </w:tcPr>
          <w:p w14:paraId="7D86AD48" w14:textId="69AEF3EB" w:rsidR="001A573A" w:rsidRDefault="00FC7543" w:rsidP="00C1135B">
            <w:pPr>
              <w:jc w:val="center"/>
            </w:pPr>
            <w:r w:rsidRPr="00FC7543">
              <w:rPr>
                <w:rFonts w:eastAsiaTheme="minorEastAsia"/>
                <w:position w:val="-16"/>
                <w:lang w:eastAsia="en-GB"/>
              </w:rPr>
              <w:object w:dxaOrig="3379" w:dyaOrig="460" w14:anchorId="51E43A9F">
                <v:shape id="_x0000_i1057" type="#_x0000_t75" style="width:171pt;height:22.5pt" o:ole="">
                  <v:imagedata r:id="rId77" o:title=""/>
                </v:shape>
                <o:OLEObject Type="Embed" ProgID="Equation.DSMT4" ShapeID="_x0000_i1057" DrawAspect="Content" ObjectID="_1772284204" r:id="rId78"/>
              </w:object>
            </w:r>
          </w:p>
        </w:tc>
        <w:tc>
          <w:tcPr>
            <w:tcW w:w="567" w:type="dxa"/>
            <w:vAlign w:val="center"/>
          </w:tcPr>
          <w:p w14:paraId="32B29233" w14:textId="1A5A7FD8" w:rsidR="001A573A" w:rsidRPr="00C1135B" w:rsidRDefault="001A573A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0" w:name="_Ref96008139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9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0"/>
          </w:p>
        </w:tc>
      </w:tr>
    </w:tbl>
    <w:p w14:paraId="28487B37" w14:textId="77777777" w:rsidR="001A573A" w:rsidRPr="00E62817" w:rsidRDefault="001A573A" w:rsidP="001A573A"/>
    <w:p w14:paraId="119241BD" w14:textId="781A93B4" w:rsidR="00FC7543" w:rsidRPr="00E62817" w:rsidRDefault="00FC7543" w:rsidP="002207A7">
      <w:pPr>
        <w:spacing w:line="340" w:lineRule="exact"/>
      </w:pPr>
      <w:r w:rsidRPr="00E62817">
        <w:t>Koeficienty A, B sú charakteristické pre daný roztok a pre naše účely ich budeme považovať za konštantné</w:t>
      </w:r>
      <w:r w:rsidR="00C32F7C">
        <w:t xml:space="preserve"> </w:t>
      </w:r>
      <w:r w:rsidR="00C32F7C" w:rsidRPr="00C32F7C">
        <w:t>v celom rozsahu koncentrácií zložiek</w:t>
      </w:r>
      <w:r w:rsidRPr="00E62817">
        <w:t>, nezávislé od teploty.</w:t>
      </w:r>
    </w:p>
    <w:p w14:paraId="480A9510" w14:textId="77777777" w:rsidR="001A573A" w:rsidRDefault="001A573A" w:rsidP="0047567C"/>
    <w:p w14:paraId="39D32046" w14:textId="58169634" w:rsidR="00DB710D" w:rsidRDefault="00DB710D" w:rsidP="00DB710D">
      <w:pPr>
        <w:pStyle w:val="Heading1"/>
      </w:pPr>
      <w:r w:rsidRPr="00DB710D">
        <w:t>CIELE PRÁCE</w:t>
      </w:r>
    </w:p>
    <w:p w14:paraId="6CB606C2" w14:textId="77777777" w:rsidR="00FC7543" w:rsidRPr="0001285D" w:rsidRDefault="00FC7543" w:rsidP="002207A7">
      <w:pPr>
        <w:pStyle w:val="Cislovanytext"/>
        <w:spacing w:line="340" w:lineRule="exact"/>
        <w:ind w:left="425" w:hanging="425"/>
      </w:pPr>
      <w:r w:rsidRPr="0001285D">
        <w:t>Určiť rovnovážne zloženie destilátu a zvyšku dvojzložkovej zmesi pri dvoch rôznych teplotách destilácie.</w:t>
      </w:r>
    </w:p>
    <w:p w14:paraId="1E2E294E" w14:textId="77777777" w:rsidR="00FC7543" w:rsidRPr="0001285D" w:rsidRDefault="00FC7543" w:rsidP="002207A7">
      <w:pPr>
        <w:pStyle w:val="Cislovanytext"/>
        <w:spacing w:line="340" w:lineRule="exact"/>
        <w:ind w:left="425" w:hanging="425"/>
      </w:pPr>
      <w:r w:rsidRPr="0001285D">
        <w:t xml:space="preserve">Vypočítať hodnoty aktivitných koeficientov a určiť optimálne hodnoty </w:t>
      </w:r>
      <w:r w:rsidRPr="004B60A1">
        <w:rPr>
          <w:i/>
          <w:iCs/>
        </w:rPr>
        <w:t>A</w:t>
      </w:r>
      <w:r w:rsidRPr="0001285D">
        <w:t xml:space="preserve"> a </w:t>
      </w:r>
      <w:r w:rsidRPr="004B60A1">
        <w:rPr>
          <w:i/>
          <w:iCs/>
        </w:rPr>
        <w:t>B</w:t>
      </w:r>
      <w:r w:rsidRPr="0001285D">
        <w:t xml:space="preserve"> pre van Laarove resp. Margulesove rovnice.</w:t>
      </w:r>
    </w:p>
    <w:p w14:paraId="6BF34D4E" w14:textId="3899C356" w:rsidR="00FC7543" w:rsidRPr="0001285D" w:rsidRDefault="00FC7543" w:rsidP="002207A7">
      <w:pPr>
        <w:pStyle w:val="Cislovanytext"/>
        <w:spacing w:line="340" w:lineRule="exact"/>
        <w:ind w:left="425" w:hanging="425"/>
      </w:pPr>
      <w:r w:rsidRPr="0001285D">
        <w:t xml:space="preserve">V t-x,y diagrame graficky porovnať rovnovážne krivky vypočítané pomocou </w:t>
      </w:r>
      <w:r w:rsidR="00216285">
        <w:t xml:space="preserve">vlastných </w:t>
      </w:r>
      <w:r w:rsidRPr="0001285D">
        <w:t xml:space="preserve">hodnôt koeficientov </w:t>
      </w:r>
      <w:r w:rsidRPr="004B60A1">
        <w:rPr>
          <w:i/>
          <w:iCs/>
        </w:rPr>
        <w:t>A</w:t>
      </w:r>
      <w:r w:rsidRPr="0001285D">
        <w:t xml:space="preserve"> a </w:t>
      </w:r>
      <w:r w:rsidRPr="004B60A1">
        <w:rPr>
          <w:i/>
          <w:iCs/>
        </w:rPr>
        <w:t>B</w:t>
      </w:r>
      <w:r w:rsidRPr="0001285D">
        <w:t xml:space="preserve"> van Laarových resp. Margulesových rovníc s údajmi z literatúry.</w:t>
      </w:r>
    </w:p>
    <w:p w14:paraId="78306B69" w14:textId="24ABD8BF" w:rsidR="00B35816" w:rsidRDefault="00B35816" w:rsidP="00B35816"/>
    <w:p w14:paraId="27E334C5" w14:textId="2532ABAC" w:rsidR="00B35816" w:rsidRDefault="008C5994" w:rsidP="00B35816">
      <w:pPr>
        <w:pStyle w:val="Heading1"/>
        <w:rPr>
          <w:caps w:val="0"/>
        </w:rPr>
      </w:pPr>
      <w:r>
        <w:rPr>
          <w:caps w:val="0"/>
        </w:rPr>
        <w:t>ZADANIE PRÁCE</w:t>
      </w:r>
    </w:p>
    <w:p w14:paraId="2C0CC17B" w14:textId="2A4068E7" w:rsidR="00FC7543" w:rsidRPr="00FC7543" w:rsidRDefault="00FC7543" w:rsidP="002207A7">
      <w:pPr>
        <w:pStyle w:val="Cislovanytext"/>
        <w:numPr>
          <w:ilvl w:val="0"/>
          <w:numId w:val="24"/>
        </w:numPr>
        <w:spacing w:line="340" w:lineRule="exact"/>
        <w:ind w:left="425" w:hanging="425"/>
      </w:pPr>
      <w:r w:rsidRPr="00FC7543">
        <w:t>Namerajte rovnovážne zloženie</w:t>
      </w:r>
      <w:r w:rsidR="004B60A1">
        <w:t xml:space="preserve"> </w:t>
      </w:r>
      <w:r w:rsidR="00A469E7" w:rsidRPr="00557BEF">
        <w:rPr>
          <w:position w:val="-12"/>
        </w:rPr>
        <w:object w:dxaOrig="760" w:dyaOrig="360" w14:anchorId="5581B122">
          <v:shape id="_x0000_i1058" type="#_x0000_t75" style="width:38.25pt;height:18.75pt" o:ole="">
            <v:imagedata r:id="rId79" o:title=""/>
          </v:shape>
          <o:OLEObject Type="Embed" ProgID="Equation.DSMT4" ShapeID="_x0000_i1058" DrawAspect="Content" ObjectID="_1772284205" r:id="rId80"/>
        </w:object>
      </w:r>
      <w:r w:rsidRPr="00FC7543">
        <w:t xml:space="preserve"> binárnej zmesi metanol-izopropanol</w:t>
      </w:r>
    </w:p>
    <w:p w14:paraId="006752DF" w14:textId="6CE9F434" w:rsidR="00FC7543" w:rsidRPr="00750DFD" w:rsidRDefault="00FC7543" w:rsidP="002207A7">
      <w:pPr>
        <w:pStyle w:val="Cislovanytext"/>
        <w:spacing w:line="340" w:lineRule="exact"/>
        <w:ind w:left="425" w:hanging="425"/>
      </w:pPr>
      <w:r w:rsidRPr="00750DFD">
        <w:t xml:space="preserve">pre </w:t>
      </w:r>
      <w:r w:rsidR="00A469E7" w:rsidRPr="00557BEF">
        <w:rPr>
          <w:position w:val="-12"/>
        </w:rPr>
        <w:object w:dxaOrig="480" w:dyaOrig="360" w14:anchorId="1902F0C6">
          <v:shape id="_x0000_i1059" type="#_x0000_t75" style="width:23.25pt;height:18.75pt" o:ole="">
            <v:imagedata r:id="rId81" o:title=""/>
          </v:shape>
          <o:OLEObject Type="Embed" ProgID="Equation.DSMT4" ShapeID="_x0000_i1059" DrawAspect="Content" ObjectID="_1772284206" r:id="rId82"/>
        </w:object>
      </w:r>
      <w:r w:rsidRPr="00750DFD">
        <w:t>…………. pri teplote kúpeľa ………….°C</w:t>
      </w:r>
    </w:p>
    <w:p w14:paraId="17743250" w14:textId="757A11AD" w:rsidR="00FC7543" w:rsidRPr="00750DFD" w:rsidRDefault="00FC7543" w:rsidP="002207A7">
      <w:pPr>
        <w:pStyle w:val="Cislovanytext"/>
        <w:spacing w:line="340" w:lineRule="exact"/>
        <w:ind w:left="425" w:hanging="425"/>
      </w:pPr>
      <w:r w:rsidRPr="00750DFD">
        <w:t xml:space="preserve">pre </w:t>
      </w:r>
      <w:r w:rsidR="00A469E7" w:rsidRPr="00557BEF">
        <w:rPr>
          <w:position w:val="-12"/>
        </w:rPr>
        <w:object w:dxaOrig="480" w:dyaOrig="360" w14:anchorId="330582DC">
          <v:shape id="_x0000_i1060" type="#_x0000_t75" style="width:23.25pt;height:18.75pt" o:ole="">
            <v:imagedata r:id="rId81" o:title=""/>
          </v:shape>
          <o:OLEObject Type="Embed" ProgID="Equation.DSMT4" ShapeID="_x0000_i1060" DrawAspect="Content" ObjectID="_1772284207" r:id="rId83"/>
        </w:object>
      </w:r>
      <w:r w:rsidRPr="00750DFD">
        <w:t>…………. pri teplote kúpeľa ………….°C</w:t>
      </w:r>
    </w:p>
    <w:p w14:paraId="5FBAF318" w14:textId="1997672A" w:rsidR="00FC7543" w:rsidRDefault="00FC7543" w:rsidP="002207A7">
      <w:pPr>
        <w:pStyle w:val="Cislovanytext"/>
        <w:spacing w:line="340" w:lineRule="exact"/>
        <w:ind w:left="425" w:hanging="425"/>
      </w:pPr>
      <w:r w:rsidRPr="00750DFD">
        <w:t>Určte z dvoch nameraných rovnovážnych dvojíc údajov</w:t>
      </w:r>
      <w:r w:rsidR="00A469E7">
        <w:t xml:space="preserve"> </w:t>
      </w:r>
      <w:r w:rsidR="00A469E7" w:rsidRPr="00557BEF">
        <w:rPr>
          <w:position w:val="-12"/>
        </w:rPr>
        <w:object w:dxaOrig="279" w:dyaOrig="360" w14:anchorId="13447E8B">
          <v:shape id="_x0000_i1061" type="#_x0000_t75" style="width:14.25pt;height:18.75pt" o:ole="">
            <v:imagedata r:id="rId84" o:title=""/>
          </v:shape>
          <o:OLEObject Type="Embed" ProgID="Equation.DSMT4" ShapeID="_x0000_i1061" DrawAspect="Content" ObjectID="_1772284208" r:id="rId85"/>
        </w:object>
      </w:r>
      <w:r w:rsidR="00A469E7">
        <w:t xml:space="preserve"> </w:t>
      </w:r>
      <w:r w:rsidRPr="00750DFD">
        <w:t>a</w:t>
      </w:r>
      <w:r w:rsidR="00A469E7">
        <w:t xml:space="preserve"> </w:t>
      </w:r>
      <w:r w:rsidR="00A469E7" w:rsidRPr="00557BEF">
        <w:rPr>
          <w:position w:val="-12"/>
        </w:rPr>
        <w:object w:dxaOrig="320" w:dyaOrig="360" w14:anchorId="3B95B78E">
          <v:shape id="_x0000_i1062" type="#_x0000_t75" style="width:15.75pt;height:18.75pt" o:ole="">
            <v:imagedata r:id="rId86" o:title=""/>
          </v:shape>
          <o:OLEObject Type="Embed" ProgID="Equation.DSMT4" ShapeID="_x0000_i1062" DrawAspect="Content" ObjectID="_1772284209" r:id="rId87"/>
        </w:object>
      </w:r>
      <w:r w:rsidR="00A469E7">
        <w:t xml:space="preserve"> a</w:t>
      </w:r>
      <w:r w:rsidRPr="00750DFD">
        <w:t xml:space="preserve"> z cca </w:t>
      </w:r>
      <w:r w:rsidR="00A469E7">
        <w:t>8</w:t>
      </w:r>
      <w:r w:rsidRPr="00750DFD">
        <w:t xml:space="preserve"> ďalších hodnôt odčítaných v chemickoinžinierskych tabuľkách koeficienty </w:t>
      </w:r>
      <w:r w:rsidRPr="00A469E7">
        <w:rPr>
          <w:i/>
          <w:iCs/>
        </w:rPr>
        <w:t>A</w:t>
      </w:r>
      <w:r w:rsidRPr="00750DFD">
        <w:t xml:space="preserve">, </w:t>
      </w:r>
      <w:r w:rsidRPr="00A469E7">
        <w:rPr>
          <w:i/>
          <w:iCs/>
        </w:rPr>
        <w:t>B</w:t>
      </w:r>
      <w:r w:rsidRPr="00750DFD">
        <w:t xml:space="preserve"> van Laarových resp. Margulesových rovníc a vypočítajte ich strednú hodnotu.</w:t>
      </w:r>
    </w:p>
    <w:p w14:paraId="6041B6B8" w14:textId="20F4B3C6" w:rsidR="00FC7543" w:rsidRPr="00750DFD" w:rsidRDefault="00FC7543" w:rsidP="002207A7">
      <w:pPr>
        <w:pStyle w:val="Cislovanytext"/>
        <w:spacing w:line="340" w:lineRule="exact"/>
        <w:ind w:left="425" w:hanging="425"/>
      </w:pPr>
      <w:r w:rsidRPr="00750DFD">
        <w:t xml:space="preserve">Vypočítajte optimálne hodnoty koeficientov </w:t>
      </w:r>
      <w:r w:rsidRPr="00A469E7">
        <w:rPr>
          <w:i/>
          <w:iCs/>
        </w:rPr>
        <w:t>A</w:t>
      </w:r>
      <w:r w:rsidRPr="00750DFD">
        <w:t xml:space="preserve">, </w:t>
      </w:r>
      <w:r w:rsidRPr="00A469E7">
        <w:rPr>
          <w:i/>
          <w:iCs/>
        </w:rPr>
        <w:t>B</w:t>
      </w:r>
      <w:r w:rsidRPr="00750DFD">
        <w:t xml:space="preserve"> van Laarových resp. Margulesových rovníc. Optimálne </w:t>
      </w:r>
      <w:r w:rsidR="00A469E7">
        <w:t xml:space="preserve">ako aj neoptimálne </w:t>
      </w:r>
      <w:r w:rsidRPr="00750DFD">
        <w:t>hodnoty koeficientov použite pre výpočet rovnovážneho t-x,y diagramu a graficky ho porovnajte s diagramom nakresleným na základe rovnovážnych údajov uvedených v chemickoinžinierskych tabuľkách.</w:t>
      </w:r>
    </w:p>
    <w:p w14:paraId="5B60DB66" w14:textId="026598FA" w:rsidR="00FC7543" w:rsidRPr="00750DFD" w:rsidRDefault="00FC7543" w:rsidP="002207A7">
      <w:pPr>
        <w:pStyle w:val="Cislovanytext"/>
        <w:spacing w:line="340" w:lineRule="exact"/>
        <w:ind w:left="425" w:hanging="425"/>
      </w:pPr>
      <w:r w:rsidRPr="00750DFD">
        <w:t xml:space="preserve">Graficky znázornite závislosť </w:t>
      </w:r>
      <w:r w:rsidR="00A469E7" w:rsidRPr="00557BEF">
        <w:rPr>
          <w:position w:val="-12"/>
        </w:rPr>
        <w:object w:dxaOrig="360" w:dyaOrig="360" w14:anchorId="286FCBF4">
          <v:shape id="_x0000_i1063" type="#_x0000_t75" style="width:18.75pt;height:18.75pt" o:ole="">
            <v:imagedata r:id="rId88" o:title=""/>
          </v:shape>
          <o:OLEObject Type="Embed" ProgID="Equation.DSMT4" ShapeID="_x0000_i1063" DrawAspect="Content" ObjectID="_1772284210" r:id="rId89"/>
        </w:object>
      </w:r>
      <w:r w:rsidRPr="00750DFD">
        <w:t xml:space="preserve"> </w:t>
      </w:r>
      <w:r w:rsidR="00A469E7">
        <w:t xml:space="preserve">a </w:t>
      </w:r>
      <w:r w:rsidR="00A469E7" w:rsidRPr="00557BEF">
        <w:rPr>
          <w:position w:val="-12"/>
        </w:rPr>
        <w:object w:dxaOrig="360" w:dyaOrig="360" w14:anchorId="54BD104F">
          <v:shape id="_x0000_i1064" type="#_x0000_t75" style="width:18.75pt;height:18.75pt" o:ole="">
            <v:imagedata r:id="rId90" o:title=""/>
          </v:shape>
          <o:OLEObject Type="Embed" ProgID="Equation.DSMT4" ShapeID="_x0000_i1064" DrawAspect="Content" ObjectID="_1772284211" r:id="rId91"/>
        </w:object>
      </w:r>
      <w:r w:rsidR="00A469E7">
        <w:t xml:space="preserve"> </w:t>
      </w:r>
      <w:r w:rsidRPr="00750DFD">
        <w:t>od molového zlomku prchavejšej zložky</w:t>
      </w:r>
      <w:r w:rsidR="00A469E7">
        <w:t xml:space="preserve"> </w:t>
      </w:r>
      <w:r w:rsidR="00A469E7" w:rsidRPr="00557BEF">
        <w:rPr>
          <w:position w:val="-12"/>
        </w:rPr>
        <w:object w:dxaOrig="279" w:dyaOrig="360" w14:anchorId="4078A8E4">
          <v:shape id="_x0000_i1065" type="#_x0000_t75" style="width:14.25pt;height:18.75pt" o:ole="">
            <v:imagedata r:id="rId84" o:title=""/>
          </v:shape>
          <o:OLEObject Type="Embed" ProgID="Equation.DSMT4" ShapeID="_x0000_i1065" DrawAspect="Content" ObjectID="_1772284212" r:id="rId92"/>
        </w:object>
      </w:r>
      <w:r w:rsidRPr="00750DFD">
        <w:t>.</w:t>
      </w:r>
    </w:p>
    <w:p w14:paraId="2DCDB830" w14:textId="77777777" w:rsidR="00FC7543" w:rsidRPr="00750DFD" w:rsidRDefault="00FC7543" w:rsidP="002207A7">
      <w:pPr>
        <w:pStyle w:val="Cislovanytext"/>
        <w:spacing w:line="340" w:lineRule="exact"/>
        <w:ind w:left="425" w:hanging="425"/>
      </w:pPr>
      <w:r w:rsidRPr="00750DFD">
        <w:lastRenderedPageBreak/>
        <w:t xml:space="preserve">Pre hodnotu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</m:oMath>
      <w:r w:rsidRPr="00750DFD">
        <w:t xml:space="preserve"> ...... podrobne uveďte výpočet rovnovážnej hodnoty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750DFD">
        <w:t xml:space="preserve"> použitím optimálnych hodnôt koeficientov </w:t>
      </w:r>
      <w:r w:rsidRPr="008D4196">
        <w:rPr>
          <w:i/>
          <w:iCs/>
        </w:rPr>
        <w:t>A</w:t>
      </w:r>
      <w:r w:rsidRPr="00750DFD">
        <w:t xml:space="preserve">, </w:t>
      </w:r>
      <w:r w:rsidRPr="008D4196">
        <w:rPr>
          <w:i/>
          <w:iCs/>
        </w:rPr>
        <w:t>B</w:t>
      </w:r>
      <w:r w:rsidRPr="00750DFD">
        <w:t>.</w:t>
      </w:r>
    </w:p>
    <w:p w14:paraId="23F0AD31" w14:textId="77777777" w:rsidR="00FC7543" w:rsidRPr="00FC7543" w:rsidRDefault="00FC7543" w:rsidP="00FC7543"/>
    <w:p w14:paraId="4AD7914F" w14:textId="737451F9" w:rsidR="00622FF3" w:rsidRDefault="008C5994" w:rsidP="00622FF3">
      <w:pPr>
        <w:pStyle w:val="Heading1"/>
      </w:pPr>
      <w:r>
        <w:rPr>
          <w:caps w:val="0"/>
        </w:rPr>
        <w:t>OPIS ZARIADENIA</w:t>
      </w:r>
    </w:p>
    <w:p w14:paraId="5C9A78FA" w14:textId="25AF6504" w:rsidR="00F40092" w:rsidRDefault="00B77DDB" w:rsidP="002207A7">
      <w:pPr>
        <w:spacing w:line="340" w:lineRule="exact"/>
      </w:pPr>
      <w:r>
        <w:t xml:space="preserve">Schéma aparatúry na rovnovážnu destiláciu je znázornená na </w:t>
      </w:r>
      <w:r w:rsidR="00A469E7">
        <w:fldChar w:fldCharType="begin"/>
      </w:r>
      <w:r w:rsidR="00A469E7">
        <w:instrText xml:space="preserve"> REF _Ref95993326 \h </w:instrText>
      </w:r>
      <w:r w:rsidR="00A469E7">
        <w:fldChar w:fldCharType="separate"/>
      </w:r>
      <w:r w:rsidR="00BF23C8">
        <w:t xml:space="preserve">Obr. </w:t>
      </w:r>
      <w:r w:rsidR="00BF23C8">
        <w:rPr>
          <w:noProof/>
        </w:rPr>
        <w:t>2</w:t>
      </w:r>
      <w:r w:rsidR="00A469E7">
        <w:fldChar w:fldCharType="end"/>
      </w:r>
      <w:r>
        <w:t>. S</w:t>
      </w:r>
      <w:r w:rsidR="00AC0876" w:rsidRPr="00E62817">
        <w:t xml:space="preserve">kladá </w:t>
      </w:r>
      <w:r>
        <w:t xml:space="preserve">sa </w:t>
      </w:r>
      <w:r w:rsidR="00AC0876" w:rsidRPr="00E62817">
        <w:t>z dvoch zásobných nádrží</w:t>
      </w:r>
      <w:r w:rsidR="00F40092">
        <w:t xml:space="preserve"> (1)</w:t>
      </w:r>
      <w:r w:rsidR="00AC0876" w:rsidRPr="00E62817">
        <w:t xml:space="preserve"> </w:t>
      </w:r>
      <w:r w:rsidR="00F40092">
        <w:t xml:space="preserve">v ktorých sa nachádza surovina. </w:t>
      </w:r>
      <w:r w:rsidR="002E10E9">
        <w:t xml:space="preserve">Pomocou peristaltického čerpadla (2) sa surovina dávkuje do </w:t>
      </w:r>
      <w:r w:rsidR="00F40092">
        <w:t>špirálovit</w:t>
      </w:r>
      <w:r w:rsidR="002E10E9">
        <w:t>ej</w:t>
      </w:r>
      <w:r w:rsidR="00F40092">
        <w:t xml:space="preserve"> </w:t>
      </w:r>
      <w:r w:rsidR="00873AF1">
        <w:t>rúrk</w:t>
      </w:r>
      <w:r w:rsidR="002E10E9">
        <w:t>y</w:t>
      </w:r>
      <w:r w:rsidR="00F40092">
        <w:t xml:space="preserve">, ktorá je </w:t>
      </w:r>
      <w:r w:rsidR="00873AF1">
        <w:t>p</w:t>
      </w:r>
      <w:r w:rsidR="00F40092">
        <w:t xml:space="preserve">onorená v temperovanom </w:t>
      </w:r>
      <w:r w:rsidR="00873AF1">
        <w:t>vodnom kúpeli termostatu (</w:t>
      </w:r>
      <w:r w:rsidR="002E10E9">
        <w:t>3</w:t>
      </w:r>
      <w:r w:rsidR="00873AF1">
        <w:t xml:space="preserve">). </w:t>
      </w:r>
      <w:r w:rsidR="00506D95">
        <w:t xml:space="preserve">Prechodom cez rúrku </w:t>
      </w:r>
      <w:r w:rsidR="00873AF1">
        <w:t xml:space="preserve">sa surovina ohrieva, </w:t>
      </w:r>
      <w:r w:rsidR="002E27E6">
        <w:t xml:space="preserve">čiastočne </w:t>
      </w:r>
      <w:r>
        <w:t xml:space="preserve">odparuje pričom sa </w:t>
      </w:r>
      <w:r w:rsidR="00873AF1">
        <w:t xml:space="preserve">vytvára rovnovážna paro-kvapalná zmes. </w:t>
      </w:r>
      <w:r w:rsidR="00506D95">
        <w:t>Desti</w:t>
      </w:r>
      <w:r>
        <w:t>l</w:t>
      </w:r>
      <w:r w:rsidR="00506D95">
        <w:t>ačn</w:t>
      </w:r>
      <w:r>
        <w:t>ú</w:t>
      </w:r>
      <w:r w:rsidR="00506D95">
        <w:t xml:space="preserve"> teplota odčítavame na </w:t>
      </w:r>
      <w:r>
        <w:t>teplomere</w:t>
      </w:r>
      <w:r w:rsidR="00506D95">
        <w:t xml:space="preserve"> (</w:t>
      </w:r>
      <w:r w:rsidR="002E10E9">
        <w:t>4</w:t>
      </w:r>
      <w:r w:rsidR="00506D95">
        <w:t xml:space="preserve">) (digitálny </w:t>
      </w:r>
      <w:r>
        <w:t>ukazovateľ</w:t>
      </w:r>
      <w:r w:rsidR="00506D95">
        <w:t xml:space="preserve"> teploty (</w:t>
      </w:r>
      <w:r w:rsidR="002E10E9">
        <w:t>3</w:t>
      </w:r>
      <w:r w:rsidR="00506D95">
        <w:t>b) indikuje teplotu vodného kúpeľa). Rúrka vyúsťuje do separátora fáz so sifónom</w:t>
      </w:r>
      <w:r>
        <w:t xml:space="preserve"> </w:t>
      </w:r>
      <w:r w:rsidR="00506D95">
        <w:t>, z ktorého odchádza kvapalný z</w:t>
      </w:r>
      <w:r>
        <w:t>v</w:t>
      </w:r>
      <w:r w:rsidR="00506D95">
        <w:t>yšok. Pary prirodzene odchádzajú z hornej časti separátora a postupujú do kondenzátora</w:t>
      </w:r>
      <w:r>
        <w:t xml:space="preserve"> (</w:t>
      </w:r>
      <w:r w:rsidR="002E10E9">
        <w:t>5</w:t>
      </w:r>
      <w:r>
        <w:t>)</w:t>
      </w:r>
      <w:r w:rsidR="00506D95">
        <w:t xml:space="preserve">, kde úplne skondenzujú. </w:t>
      </w:r>
      <w:r w:rsidR="002E27E6">
        <w:t>Destilačný z</w:t>
      </w:r>
      <w:r w:rsidR="00506D95">
        <w:t xml:space="preserve">vyšok </w:t>
      </w:r>
      <w:r>
        <w:t>sa</w:t>
      </w:r>
      <w:r w:rsidR="00506D95">
        <w:t xml:space="preserve"> dochladz</w:t>
      </w:r>
      <w:r>
        <w:t>uje</w:t>
      </w:r>
      <w:r w:rsidR="00506D95">
        <w:t xml:space="preserve"> vo výmenníku tepla</w:t>
      </w:r>
      <w:r>
        <w:t xml:space="preserve"> (</w:t>
      </w:r>
      <w:r w:rsidR="002E10E9">
        <w:t>6</w:t>
      </w:r>
      <w:r>
        <w:t xml:space="preserve">). </w:t>
      </w:r>
      <w:r w:rsidR="002E10E9">
        <w:t>Vzor</w:t>
      </w:r>
      <w:r w:rsidR="009C2027">
        <w:t>ky sa pomocou striekačiek odoberajú z</w:t>
      </w:r>
      <w:r w:rsidR="009D163D">
        <w:t>o záchytných skúmaviek</w:t>
      </w:r>
      <w:r w:rsidRPr="00E62817">
        <w:t>.</w:t>
      </w:r>
    </w:p>
    <w:p w14:paraId="58DF2D58" w14:textId="0BC7F9EA" w:rsidR="00622FF3" w:rsidRDefault="00622FF3" w:rsidP="00622FF3"/>
    <w:p w14:paraId="41878394" w14:textId="43EB4E4C" w:rsidR="000E145E" w:rsidRDefault="00ED3AA4" w:rsidP="000E145E">
      <w:pPr>
        <w:pStyle w:val="Obrazky"/>
        <w:keepNext/>
      </w:pPr>
      <w:r>
        <w:lastRenderedPageBreak/>
        <w:drawing>
          <wp:inline distT="0" distB="0" distL="0" distR="0" wp14:anchorId="352793C0" wp14:editId="3DC91E30">
            <wp:extent cx="4448175" cy="5314056"/>
            <wp:effectExtent l="0" t="0" r="0" b="0"/>
            <wp:docPr id="1778307896" name="Picture 2" descr="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07896" name="Picture 2" descr="A diagram of a machine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471" cy="53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78C3" w14:textId="3533F836" w:rsidR="00AC0876" w:rsidRPr="00E62817" w:rsidRDefault="000E145E" w:rsidP="00AC0876">
      <w:bookmarkStart w:id="11" w:name="_Ref95393989"/>
      <w:r>
        <w:t xml:space="preserve">Obr. </w:t>
      </w:r>
      <w:r>
        <w:fldChar w:fldCharType="begin"/>
      </w:r>
      <w:r>
        <w:instrText xml:space="preserve"> SEQ Obr. \* ARABIC </w:instrText>
      </w:r>
      <w:r>
        <w:fldChar w:fldCharType="separate"/>
      </w:r>
      <w:r w:rsidR="00BF23C8">
        <w:rPr>
          <w:noProof/>
        </w:rPr>
        <w:t>3</w:t>
      </w:r>
      <w:r>
        <w:fldChar w:fldCharType="end"/>
      </w:r>
      <w:bookmarkEnd w:id="11"/>
      <w:r>
        <w:t xml:space="preserve"> </w:t>
      </w:r>
      <w:r w:rsidR="00AC0876" w:rsidRPr="00E62817">
        <w:t>Schéma zariadenia na rovnovážnu destiláciu.</w:t>
      </w:r>
      <w:r w:rsidR="00AC0876" w:rsidRPr="00AC0876">
        <w:t xml:space="preserve"> </w:t>
      </w:r>
      <w:r w:rsidR="00AC0876" w:rsidRPr="00E62817">
        <w:t>1 – zásobn</w:t>
      </w:r>
      <w:r w:rsidR="00ED3AA4">
        <w:t>á fľaša na surovinu</w:t>
      </w:r>
      <w:r w:rsidR="00AC0876" w:rsidRPr="00E62817">
        <w:t xml:space="preserve">, </w:t>
      </w:r>
      <w:r w:rsidR="00ED3AA4">
        <w:t>2</w:t>
      </w:r>
      <w:r w:rsidR="00ED3AA4" w:rsidRPr="00E62817">
        <w:t xml:space="preserve"> –</w:t>
      </w:r>
      <w:r w:rsidR="00ED3AA4">
        <w:t xml:space="preserve"> peristaltické čerpadlo, </w:t>
      </w:r>
      <w:r w:rsidR="00AC0876" w:rsidRPr="00E62817">
        <w:t xml:space="preserve">3 – </w:t>
      </w:r>
      <w:r w:rsidR="00ED3AA4">
        <w:t>termostat</w:t>
      </w:r>
      <w:r w:rsidR="00AC0876" w:rsidRPr="00E62817">
        <w:t xml:space="preserve">, </w:t>
      </w:r>
      <w:r w:rsidR="00ED3AA4" w:rsidRPr="00E62817">
        <w:t>3</w:t>
      </w:r>
      <w:r w:rsidR="00ED3AA4">
        <w:t>a</w:t>
      </w:r>
      <w:r w:rsidR="00ED3AA4" w:rsidRPr="00E62817">
        <w:t xml:space="preserve"> – </w:t>
      </w:r>
      <w:r w:rsidR="00ED3AA4">
        <w:t>hlavný vypínač termostatu</w:t>
      </w:r>
      <w:r w:rsidR="00ED3AA4" w:rsidRPr="00E62817">
        <w:t>,</w:t>
      </w:r>
      <w:r w:rsidR="00ED3AA4" w:rsidRPr="00ED3AA4">
        <w:t xml:space="preserve"> </w:t>
      </w:r>
      <w:r w:rsidR="00ED3AA4" w:rsidRPr="00E62817">
        <w:t>3</w:t>
      </w:r>
      <w:r w:rsidR="00ED3AA4">
        <w:t>b</w:t>
      </w:r>
      <w:r w:rsidR="00ED3AA4" w:rsidRPr="00E62817">
        <w:t xml:space="preserve"> – </w:t>
      </w:r>
      <w:r w:rsidR="00ED3AA4">
        <w:t>zobrazovač teply kúpela</w:t>
      </w:r>
      <w:r w:rsidR="00ED3AA4" w:rsidRPr="00E62817">
        <w:t xml:space="preserve">, 3 – </w:t>
      </w:r>
      <w:r w:rsidR="00ED3AA4">
        <w:t>nastavenie teploty kúpela</w:t>
      </w:r>
      <w:r w:rsidR="00ED3AA4" w:rsidRPr="00E62817">
        <w:t xml:space="preserve">,  </w:t>
      </w:r>
      <w:r w:rsidR="00AC0876" w:rsidRPr="00E62817">
        <w:t xml:space="preserve">4 – </w:t>
      </w:r>
      <w:r w:rsidR="00ED3AA4">
        <w:t>teplomer indikujúci teplotu destilácie</w:t>
      </w:r>
      <w:r w:rsidR="00AC0876" w:rsidRPr="00E62817">
        <w:t>, 5 –</w:t>
      </w:r>
      <w:r w:rsidR="00ED3AA4">
        <w:t xml:space="preserve"> kondenzátor destilačných pár</w:t>
      </w:r>
      <w:r w:rsidR="00AC0876" w:rsidRPr="00E62817">
        <w:t>, 6 –</w:t>
      </w:r>
      <w:r w:rsidR="00ED3AA4">
        <w:t xml:space="preserve"> chladič destilačného zvyšku</w:t>
      </w:r>
      <w:r w:rsidR="00AC0876" w:rsidRPr="00E62817">
        <w:t>, 7</w:t>
      </w:r>
      <w:r w:rsidR="00ED3AA4">
        <w:t>a</w:t>
      </w:r>
      <w:r w:rsidR="00AC0876" w:rsidRPr="00E62817">
        <w:t xml:space="preserve"> – </w:t>
      </w:r>
      <w:r w:rsidR="00ED3AA4">
        <w:t>odber vzorky destilačného zvyšku</w:t>
      </w:r>
      <w:r w:rsidR="00AC0876" w:rsidRPr="00E62817">
        <w:t xml:space="preserve">, </w:t>
      </w:r>
      <w:r w:rsidR="00ED3AA4" w:rsidRPr="00E62817">
        <w:t>7</w:t>
      </w:r>
      <w:r w:rsidR="00ED3AA4">
        <w:t>b</w:t>
      </w:r>
      <w:r w:rsidR="00ED3AA4" w:rsidRPr="00E62817">
        <w:t xml:space="preserve"> – </w:t>
      </w:r>
      <w:r w:rsidR="00ED3AA4">
        <w:t>odber vzorky destilátu</w:t>
      </w:r>
      <w:r w:rsidR="00ED3AA4" w:rsidRPr="00E62817">
        <w:t xml:space="preserve">, </w:t>
      </w:r>
      <w:r w:rsidR="00AC0876" w:rsidRPr="00E62817">
        <w:t xml:space="preserve">8 – </w:t>
      </w:r>
      <w:r w:rsidR="00ED3AA4">
        <w:t>zberná nádoba.</w:t>
      </w:r>
    </w:p>
    <w:p w14:paraId="7ACE6D01" w14:textId="575F4B40" w:rsidR="00A81097" w:rsidRDefault="00A81097" w:rsidP="00622FF3"/>
    <w:p w14:paraId="7DD6AE83" w14:textId="64FE6126" w:rsidR="00EF3581" w:rsidRDefault="008C5994" w:rsidP="00EF3581">
      <w:pPr>
        <w:pStyle w:val="Heading1"/>
      </w:pPr>
      <w:r>
        <w:rPr>
          <w:caps w:val="0"/>
        </w:rPr>
        <w:t>PRACOVNÝ POSTUP</w:t>
      </w:r>
    </w:p>
    <w:p w14:paraId="40FD7E65" w14:textId="77777777" w:rsidR="008057B2" w:rsidRDefault="008057B2" w:rsidP="008057B2">
      <w:pPr>
        <w:pStyle w:val="Heading2"/>
      </w:pPr>
      <w:r w:rsidRPr="00017506">
        <w:t>Bezpečnostné opatrenia</w:t>
      </w:r>
    </w:p>
    <w:p w14:paraId="08F85838" w14:textId="77777777" w:rsidR="00AC0876" w:rsidRPr="00E62817" w:rsidRDefault="00AC0876" w:rsidP="002207A7">
      <w:pPr>
        <w:pStyle w:val="Cislovanytext"/>
        <w:numPr>
          <w:ilvl w:val="0"/>
          <w:numId w:val="30"/>
        </w:numPr>
        <w:spacing w:line="340" w:lineRule="exact"/>
        <w:ind w:left="425" w:hanging="425"/>
      </w:pPr>
      <w:r w:rsidRPr="00E62817">
        <w:t>Počas práce, najmä pri manipulácii so vzorkami, si treba počínať opatrne, lebo látky s ktorými sa pracuje sú horľaviny 1. triedy a metanol je nebezpečný jed !</w:t>
      </w:r>
    </w:p>
    <w:p w14:paraId="1CEB4C73" w14:textId="77777777" w:rsidR="008057B2" w:rsidRPr="008057B2" w:rsidRDefault="008057B2" w:rsidP="008057B2">
      <w:pPr>
        <w:rPr>
          <w:b/>
          <w:bCs/>
          <w:caps/>
        </w:rPr>
      </w:pPr>
    </w:p>
    <w:p w14:paraId="2DBB8B33" w14:textId="6E39FBD6" w:rsidR="00EF3581" w:rsidRDefault="00EF3581" w:rsidP="00EF3581">
      <w:pPr>
        <w:pStyle w:val="Heading2"/>
      </w:pPr>
      <w:r>
        <w:t>Príprava na meranie</w:t>
      </w:r>
    </w:p>
    <w:p w14:paraId="0826A32B" w14:textId="77777777" w:rsidR="00AC0876" w:rsidRDefault="00AC0876" w:rsidP="002207A7">
      <w:pPr>
        <w:pStyle w:val="Cislovanytext"/>
        <w:numPr>
          <w:ilvl w:val="0"/>
          <w:numId w:val="29"/>
        </w:numPr>
        <w:spacing w:line="340" w:lineRule="exact"/>
        <w:ind w:left="425" w:hanging="425"/>
      </w:pPr>
      <w:r w:rsidRPr="00E62817">
        <w:t>Oboznámime sa so zariadením a skontrolujeme jeho úplnosť podľa dokumentácie k práci. Od vedúceho cvičenia si vyžiadame zadanie práce a súhlas na začatie merania. Pripravíme digitálny refraktometer na meranie .</w:t>
      </w:r>
    </w:p>
    <w:p w14:paraId="609D7953" w14:textId="7C1E16C3" w:rsidR="00C617C4" w:rsidRPr="00C617C4" w:rsidRDefault="00C617C4" w:rsidP="00C617C4">
      <w:pPr>
        <w:pStyle w:val="Cislovanytext"/>
        <w:numPr>
          <w:ilvl w:val="0"/>
          <w:numId w:val="29"/>
        </w:numPr>
      </w:pPr>
      <w:r w:rsidRPr="00C617C4">
        <w:lastRenderedPageBreak/>
        <w:t xml:space="preserve">Pomocou refraktometra zmeriame index lomu </w:t>
      </w:r>
      <w:r w:rsidR="00D53600">
        <w:t xml:space="preserve">prvej </w:t>
      </w:r>
      <w:r w:rsidRPr="00C617C4">
        <w:t xml:space="preserve">suroviny a na základe kalibračnej závislosti vypočítame jej presné zloženie. </w:t>
      </w:r>
    </w:p>
    <w:p w14:paraId="1972A60B" w14:textId="53E51A90" w:rsidR="00C617C4" w:rsidRDefault="00C617C4" w:rsidP="00C617C4">
      <w:pPr>
        <w:pStyle w:val="Cislovanytext"/>
      </w:pPr>
      <w:r w:rsidRPr="00C617C4">
        <w:t>Do chladičov (</w:t>
      </w:r>
      <w:r w:rsidR="00ED3AA4">
        <w:t>5,6</w:t>
      </w:r>
      <w:r w:rsidRPr="00C617C4">
        <w:t>) vpustíme vodu na chladenie (primeraným prietokom) a zapneme termostat (</w:t>
      </w:r>
      <w:r w:rsidR="00ED3AA4">
        <w:t>3</w:t>
      </w:r>
      <w:r w:rsidRPr="00C617C4">
        <w:t>). Teplotu na termostate nastavíme na hodnotu, pri ktorej dosiahneme ekvim</w:t>
      </w:r>
      <w:r>
        <w:t>o</w:t>
      </w:r>
      <w:r w:rsidRPr="00C617C4">
        <w:t>lový tok destilátu a zvyšku (úsečky a, b na Obr.2 sú rovnako veľké)</w:t>
      </w:r>
      <w:r w:rsidR="00ED3AA4">
        <w:t>.</w:t>
      </w:r>
    </w:p>
    <w:p w14:paraId="62102C91" w14:textId="071800FF" w:rsidR="00C617C4" w:rsidRPr="00C617C4" w:rsidRDefault="00C617C4" w:rsidP="00C617C4">
      <w:pPr>
        <w:pStyle w:val="Cislovanytext"/>
      </w:pPr>
      <w:r w:rsidRPr="00C617C4">
        <w:t xml:space="preserve">Do fľaše nalejeme surovinu a zapneme </w:t>
      </w:r>
      <w:r w:rsidR="00D53600">
        <w:t xml:space="preserve">peristaltické </w:t>
      </w:r>
      <w:r w:rsidRPr="00C617C4">
        <w:t>čerpadlo</w:t>
      </w:r>
      <w:r w:rsidR="00ED3AA4">
        <w:t>(4), p</w:t>
      </w:r>
      <w:r w:rsidR="00D53600">
        <w:t>rietok nemeníme</w:t>
      </w:r>
      <w:r w:rsidR="00ED3AA4">
        <w:t>.</w:t>
      </w:r>
    </w:p>
    <w:p w14:paraId="2DACCE05" w14:textId="77777777" w:rsidR="00AC0876" w:rsidRPr="00E62817" w:rsidRDefault="00AC0876" w:rsidP="002207A7">
      <w:pPr>
        <w:pStyle w:val="Cislovanytext"/>
        <w:spacing w:line="340" w:lineRule="exact"/>
        <w:ind w:left="425" w:hanging="425"/>
      </w:pPr>
      <w:r w:rsidRPr="00E62817">
        <w:t>Teplota, nastavená na termostate v súlade so zadaním práce je len orientačná. Upravíme ju podľa aktuálneho prietoku destilátu a zvyšku tak, aby prietok destilátu bol o málo vyšší ako prietok zvyšku.</w:t>
      </w:r>
    </w:p>
    <w:p w14:paraId="5F532567" w14:textId="51E5BF82" w:rsidR="00EF3581" w:rsidRDefault="00EF3581" w:rsidP="00EF3581"/>
    <w:p w14:paraId="75F0D0CA" w14:textId="2EB9B376" w:rsidR="00EF3581" w:rsidRDefault="00EF3581" w:rsidP="00EF3581">
      <w:pPr>
        <w:pStyle w:val="Heading2"/>
      </w:pPr>
      <w:r>
        <w:t>MEranie</w:t>
      </w:r>
    </w:p>
    <w:p w14:paraId="0235677F" w14:textId="654D7699" w:rsidR="00AC0876" w:rsidRPr="00E62817" w:rsidRDefault="00AC0876" w:rsidP="002207A7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 w:rsidRPr="00E62817">
        <w:t>Z</w:t>
      </w:r>
      <w:r w:rsidR="00C0105C">
        <w:t xml:space="preserve"> laboratórneho </w:t>
      </w:r>
      <w:r w:rsidRPr="00E62817">
        <w:t>barometra odčítame hodnotu atmosférického tlaku</w:t>
      </w:r>
      <w:r w:rsidR="00116396">
        <w:t xml:space="preserve"> </w:t>
      </w:r>
      <w:r w:rsidR="00116396" w:rsidRPr="00557BEF">
        <w:rPr>
          <w:position w:val="-12"/>
        </w:rPr>
        <w:object w:dxaOrig="400" w:dyaOrig="360" w14:anchorId="21BB9B1D">
          <v:shape id="_x0000_i1066" type="#_x0000_t75" style="width:19.5pt;height:18.75pt" o:ole="">
            <v:imagedata r:id="rId94" o:title=""/>
          </v:shape>
          <o:OLEObject Type="Embed" ProgID="Equation.DSMT4" ShapeID="_x0000_i1066" DrawAspect="Content" ObjectID="_1772284213" r:id="rId95"/>
        </w:object>
      </w:r>
      <w:r w:rsidRPr="00E62817">
        <w:t xml:space="preserve"> a zapíšeme ju do </w:t>
      </w:r>
      <w:r w:rsidR="00116396">
        <w:fldChar w:fldCharType="begin"/>
      </w:r>
      <w:r w:rsidR="00116396">
        <w:instrText xml:space="preserve"> REF _Ref96003517 \h </w:instrText>
      </w:r>
      <w:r w:rsidR="00116396">
        <w:fldChar w:fldCharType="separate"/>
      </w:r>
      <w:r w:rsidR="00BF23C8">
        <w:t xml:space="preserve">Tab. </w:t>
      </w:r>
      <w:r w:rsidR="00BF23C8">
        <w:rPr>
          <w:noProof/>
        </w:rPr>
        <w:t>1</w:t>
      </w:r>
      <w:r w:rsidR="00116396">
        <w:fldChar w:fldCharType="end"/>
      </w:r>
    </w:p>
    <w:p w14:paraId="55D03393" w14:textId="1738DCC8" w:rsidR="00AC0876" w:rsidRPr="00E62817" w:rsidRDefault="00AC0876" w:rsidP="00C617C4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 w:rsidRPr="00E62817">
        <w:t>Po ustálení teploty v separátore 7 po dobu 5 až 10 minút začneme odoberať vzorky destilátu aj zvyšku. Destilát aj zvyšok odoberáme naraz.</w:t>
      </w:r>
    </w:p>
    <w:p w14:paraId="40A5E01B" w14:textId="10CB8F4E" w:rsidR="00C617C4" w:rsidRPr="00C617C4" w:rsidRDefault="00C617C4" w:rsidP="00C617C4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 w:rsidRPr="00C617C4">
        <w:t xml:space="preserve">Do </w:t>
      </w:r>
      <w:r w:rsidR="00ED3AA4">
        <w:t xml:space="preserve">zbernej </w:t>
      </w:r>
      <w:r w:rsidRPr="00C617C4">
        <w:t xml:space="preserve">striekačky necháme natiecť cca </w:t>
      </w:r>
      <w:r w:rsidR="00ED3AA4">
        <w:t>2</w:t>
      </w:r>
      <w:r w:rsidRPr="00C617C4">
        <w:t xml:space="preserve"> ml vzorky a refraktomerom odmeriame index lomu destilátu a zvyšku. Vzorkovanie a meranie indexu lomu opakujeme ešte 4-krát cca v 3-minútových intervaloch. Počas celého merania sledujeme destilačnú teplotu na </w:t>
      </w:r>
      <w:r w:rsidR="009D163D">
        <w:t>t</w:t>
      </w:r>
      <w:r w:rsidRPr="00C617C4">
        <w:t>teplomere, ktorú tiež zapíšeme do Tab. 1.</w:t>
      </w:r>
    </w:p>
    <w:p w14:paraId="487D6D3B" w14:textId="24DB92C2" w:rsidR="00AC0876" w:rsidRPr="00E62817" w:rsidRDefault="00AC0876" w:rsidP="002207A7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 w:rsidRPr="00E62817">
        <w:t xml:space="preserve">Využitím kalibračnej krivky </w:t>
      </w:r>
      <w:r w:rsidR="00CE32AD">
        <w:t xml:space="preserve">(PRÍLOHA) </w:t>
      </w:r>
      <w:r w:rsidRPr="00E62817">
        <w:t>určíme z</w:t>
      </w:r>
      <w:r w:rsidR="004B3846">
        <w:t> </w:t>
      </w:r>
      <w:r w:rsidRPr="00E62817">
        <w:t>nameran</w:t>
      </w:r>
      <w:r w:rsidR="004B3846">
        <w:t>ých</w:t>
      </w:r>
      <w:r w:rsidRPr="00E62817">
        <w:t xml:space="preserve"> index</w:t>
      </w:r>
      <w:r w:rsidR="004B3846">
        <w:t>ov</w:t>
      </w:r>
      <w:r w:rsidRPr="00E62817">
        <w:t xml:space="preserve"> lomu molový zlomok prchavejšej zložky vo vzorke </w:t>
      </w:r>
      <w:r w:rsidR="00353CAC">
        <w:t>(</w:t>
      </w:r>
      <w:r w:rsidR="00793E83" w:rsidRPr="00353CAC">
        <w:rPr>
          <w:position w:val="-12"/>
        </w:rPr>
        <w:object w:dxaOrig="320" w:dyaOrig="360" w14:anchorId="7A3F26F6">
          <v:shape id="_x0000_i1067" type="#_x0000_t75" style="width:15.75pt;height:18.75pt" o:ole="">
            <v:imagedata r:id="rId96" o:title=""/>
          </v:shape>
          <o:OLEObject Type="Embed" ProgID="Equation.DSMT4" ShapeID="_x0000_i1067" DrawAspect="Content" ObjectID="_1772284214" r:id="rId97"/>
        </w:object>
      </w:r>
      <w:r w:rsidR="00CE32AD">
        <w:t xml:space="preserve"> </w:t>
      </w:r>
      <w:r w:rsidR="00353CAC">
        <w:t xml:space="preserve">resp. </w:t>
      </w:r>
      <w:r w:rsidR="00793E83" w:rsidRPr="00353CAC">
        <w:rPr>
          <w:position w:val="-12"/>
        </w:rPr>
        <w:object w:dxaOrig="340" w:dyaOrig="360" w14:anchorId="73ECC3E1">
          <v:shape id="_x0000_i1068" type="#_x0000_t75" style="width:15.75pt;height:18.75pt" o:ole="">
            <v:imagedata r:id="rId98" o:title=""/>
          </v:shape>
          <o:OLEObject Type="Embed" ProgID="Equation.DSMT4" ShapeID="_x0000_i1068" DrawAspect="Content" ObjectID="_1772284215" r:id="rId99"/>
        </w:object>
      </w:r>
      <w:r w:rsidR="00353CAC">
        <w:t>)</w:t>
      </w:r>
      <w:r w:rsidRPr="00E62817">
        <w:t>. Namerané hodnoty zapisujeme do pripravenej</w:t>
      </w:r>
      <w:r w:rsidR="004B3846">
        <w:t xml:space="preserve"> </w:t>
      </w:r>
      <w:r w:rsidR="004B3846">
        <w:fldChar w:fldCharType="begin"/>
      </w:r>
      <w:r w:rsidR="004B3846">
        <w:instrText xml:space="preserve"> REF _Ref96003517 \h </w:instrText>
      </w:r>
      <w:r w:rsidR="004B3846">
        <w:fldChar w:fldCharType="separate"/>
      </w:r>
      <w:r w:rsidR="00BF23C8">
        <w:t xml:space="preserve">Tab. </w:t>
      </w:r>
      <w:r w:rsidR="00BF23C8">
        <w:rPr>
          <w:noProof/>
        </w:rPr>
        <w:t>1</w:t>
      </w:r>
      <w:r w:rsidR="004B3846">
        <w:fldChar w:fldCharType="end"/>
      </w:r>
      <w:r w:rsidR="002E27E6">
        <w:t>,</w:t>
      </w:r>
      <w:r w:rsidR="002E27E6" w:rsidRPr="002E27E6">
        <w:t xml:space="preserve"> rovnako ako vypočítané priemerné hodnoty destilačnej teploty</w:t>
      </w:r>
      <w:r w:rsidR="002E27E6">
        <w:t xml:space="preserve"> a</w:t>
      </w:r>
      <w:r w:rsidR="00353CAC">
        <w:t xml:space="preserve"> </w:t>
      </w:r>
      <w:r w:rsidRPr="00E62817">
        <w:t>molového zlomku</w:t>
      </w:r>
      <w:r w:rsidR="00353CAC">
        <w:t xml:space="preserve"> prchavejšej zložky </w:t>
      </w:r>
      <w:r w:rsidRPr="00E62817">
        <w:t>v destiláte a vo zvyšku. Ak sa niektorá z nameraných hodnôt značne odlišuje od ostatných, príslušné meranie zopakujeme.</w:t>
      </w:r>
    </w:p>
    <w:p w14:paraId="2EE4E760" w14:textId="54C1FDBD" w:rsidR="00D53600" w:rsidRPr="00D53600" w:rsidRDefault="00D53600" w:rsidP="00D53600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>
        <w:t>Meranie prvej suroviny ukončíme vypnutím čerpadla</w:t>
      </w:r>
      <w:r w:rsidRPr="00D53600">
        <w:t>.</w:t>
      </w:r>
    </w:p>
    <w:p w14:paraId="455BE223" w14:textId="2BF2CBF1" w:rsidR="004275B1" w:rsidRPr="00E62817" w:rsidRDefault="00AC0876" w:rsidP="002207A7">
      <w:pPr>
        <w:pStyle w:val="Cislovanytext"/>
        <w:numPr>
          <w:ilvl w:val="0"/>
          <w:numId w:val="27"/>
        </w:numPr>
        <w:spacing w:line="340" w:lineRule="exact"/>
        <w:ind w:left="425" w:hanging="425"/>
      </w:pPr>
      <w:r w:rsidRPr="00E62817">
        <w:t>Rovnako si pripravíme aparatúru na nasledujúce meranie s druhou surovinou</w:t>
      </w:r>
      <w:r w:rsidR="00353CAC">
        <w:t xml:space="preserve"> a postupujeme podľa bodov 1. až 5</w:t>
      </w:r>
      <w:r w:rsidRPr="00E62817">
        <w:t>.</w:t>
      </w:r>
      <w:r w:rsidR="004275B1">
        <w:t xml:space="preserve"> Namerané údaje zapíšeme do </w:t>
      </w:r>
      <w:r w:rsidR="004275B1">
        <w:fldChar w:fldCharType="begin"/>
      </w:r>
      <w:r w:rsidR="004275B1">
        <w:instrText xml:space="preserve"> REF _Ref96007463 \h </w:instrText>
      </w:r>
      <w:r w:rsidR="004275B1">
        <w:fldChar w:fldCharType="separate"/>
      </w:r>
      <w:r w:rsidR="00BF23C8">
        <w:t xml:space="preserve">Tab. </w:t>
      </w:r>
      <w:r w:rsidR="00BF23C8">
        <w:rPr>
          <w:noProof/>
        </w:rPr>
        <w:t>2</w:t>
      </w:r>
      <w:r w:rsidR="004275B1">
        <w:fldChar w:fldCharType="end"/>
      </w:r>
      <w:r w:rsidR="004275B1">
        <w:t>.</w:t>
      </w:r>
    </w:p>
    <w:p w14:paraId="688556FC" w14:textId="5E66EF3E" w:rsidR="00F35A5B" w:rsidRDefault="00F35A5B" w:rsidP="0001285D">
      <w:pPr>
        <w:pStyle w:val="Cislovanytext"/>
        <w:numPr>
          <w:ilvl w:val="0"/>
          <w:numId w:val="0"/>
        </w:numPr>
      </w:pPr>
    </w:p>
    <w:p w14:paraId="6A2CE244" w14:textId="77777777" w:rsidR="00F35A5B" w:rsidRDefault="00F35A5B" w:rsidP="00F35A5B">
      <w:pPr>
        <w:pStyle w:val="Heading2"/>
      </w:pPr>
      <w:r w:rsidRPr="00E45C7E">
        <w:t>Ukončenie merania</w:t>
      </w:r>
    </w:p>
    <w:p w14:paraId="08B73383" w14:textId="70B8F88D" w:rsidR="00AF6559" w:rsidRPr="00E62817" w:rsidRDefault="00D53600" w:rsidP="002207A7">
      <w:pPr>
        <w:pStyle w:val="Cislovanytext"/>
        <w:spacing w:line="340" w:lineRule="exact"/>
        <w:ind w:left="425" w:hanging="425"/>
      </w:pPr>
      <w:r>
        <w:t>Vypneme peristaltické čerpadlo</w:t>
      </w:r>
      <w:r w:rsidR="00AF6559" w:rsidRPr="00E62817">
        <w:t xml:space="preserve"> </w:t>
      </w:r>
      <w:r w:rsidR="00353CAC">
        <w:t>()</w:t>
      </w:r>
      <w:r>
        <w:t xml:space="preserve">. </w:t>
      </w:r>
      <w:r w:rsidR="00AF6559" w:rsidRPr="00E62817">
        <w:t xml:space="preserve">Vypneme termostat a zastavíme prívod vody do chladičov </w:t>
      </w:r>
      <w:r w:rsidR="00353CAC">
        <w:t>()</w:t>
      </w:r>
      <w:r w:rsidR="00AF6559" w:rsidRPr="00E62817">
        <w:t>.</w:t>
      </w:r>
    </w:p>
    <w:p w14:paraId="6F5ADC7E" w14:textId="0BC9CCC8" w:rsidR="005B1901" w:rsidRDefault="005B1901" w:rsidP="00F35A5B"/>
    <w:p w14:paraId="626DF76B" w14:textId="77777777" w:rsidR="00ED3AA4" w:rsidRDefault="00ED3AA4" w:rsidP="00F35A5B"/>
    <w:p w14:paraId="350FF0D2" w14:textId="360C853C" w:rsidR="00EF3581" w:rsidRDefault="004C0BBA" w:rsidP="004C0BBA">
      <w:pPr>
        <w:pStyle w:val="Heading2"/>
      </w:pPr>
      <w:r w:rsidRPr="004C0BBA">
        <w:t>Opis zariadenia ako aj pracovný postup si môžete pozrieť aj na videu:</w:t>
      </w:r>
    </w:p>
    <w:p w14:paraId="136F3C0A" w14:textId="77777777" w:rsidR="003B10EE" w:rsidRDefault="003B10EE" w:rsidP="00E50D49">
      <w:pPr>
        <w:sectPr w:rsidR="003B10EE" w:rsidSect="005C7305">
          <w:footerReference w:type="default" r:id="rId100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63C77A5D" w14:textId="77777777" w:rsidR="00E50D49" w:rsidRDefault="00E50D49" w:rsidP="00E50D49"/>
    <w:p w14:paraId="5F516D66" w14:textId="3CF6D148" w:rsidR="00AC0876" w:rsidRDefault="00AC0876" w:rsidP="00E50D49">
      <w:pPr>
        <w:sectPr w:rsidR="00AC0876" w:rsidSect="003B10EE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7781E810" w14:textId="77777777" w:rsidR="00E50D49" w:rsidRDefault="00E50D49" w:rsidP="00E50D49"/>
    <w:p w14:paraId="19601648" w14:textId="55FDA71B" w:rsidR="00C04221" w:rsidRDefault="00507A34" w:rsidP="00E50D49">
      <w:r w:rsidRPr="00507A34">
        <w:t>https://www.youtube.com/watch?v=yaxgR3zTAHA&amp;list=PL81QAQg818vjDK7pm9WO6tW36sdBpPGYa</w:t>
      </w:r>
    </w:p>
    <w:p w14:paraId="40969F41" w14:textId="38B8F0F3" w:rsidR="00E50D49" w:rsidRPr="00E50D49" w:rsidRDefault="00507A34" w:rsidP="00AB0017">
      <w:pPr>
        <w:pStyle w:val="Obrazky"/>
      </w:pPr>
      <w:r>
        <w:drawing>
          <wp:inline distT="0" distB="0" distL="0" distR="0" wp14:anchorId="2A006056" wp14:editId="6D85BB24">
            <wp:extent cx="1080000" cy="1080000"/>
            <wp:effectExtent l="0" t="0" r="6350" b="635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DA77" w14:textId="77777777" w:rsidR="00E50D49" w:rsidRDefault="00E50D49" w:rsidP="00F35A5B">
      <w:pPr>
        <w:sectPr w:rsidR="00E50D49" w:rsidSect="003B10EE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66672DEA" w14:textId="5A2D63DF" w:rsidR="004C0BBA" w:rsidRPr="00C1616D" w:rsidRDefault="004C0BBA" w:rsidP="004C0BBA">
      <w:pPr>
        <w:pStyle w:val="Heading1"/>
      </w:pPr>
      <w:r>
        <w:lastRenderedPageBreak/>
        <w:t xml:space="preserve">OTÁZKY </w:t>
      </w:r>
      <w:r w:rsidRPr="00C1616D">
        <w:t>–</w:t>
      </w:r>
      <w:r>
        <w:t xml:space="preserve"> </w:t>
      </w:r>
      <w:r w:rsidRPr="00C1616D">
        <w:rPr>
          <w:caps w:val="0"/>
        </w:rPr>
        <w:t>čo sa vás môže opýtať</w:t>
      </w:r>
      <w:r>
        <w:rPr>
          <w:caps w:val="0"/>
        </w:rPr>
        <w:t xml:space="preserve"> </w:t>
      </w:r>
      <w:r w:rsidRPr="00C1616D">
        <w:rPr>
          <w:caps w:val="0"/>
        </w:rPr>
        <w:t>vyučujúci pred</w:t>
      </w:r>
      <w:r>
        <w:rPr>
          <w:caps w:val="0"/>
        </w:rPr>
        <w:t xml:space="preserve"> </w:t>
      </w:r>
      <w:r w:rsidRPr="00C1616D">
        <w:rPr>
          <w:caps w:val="0"/>
        </w:rPr>
        <w:t>experimentom</w:t>
      </w:r>
    </w:p>
    <w:p w14:paraId="7E11A615" w14:textId="77777777" w:rsidR="00AF6559" w:rsidRPr="00E62817" w:rsidRDefault="00AF6559" w:rsidP="002207A7">
      <w:pPr>
        <w:pStyle w:val="Puntiky"/>
        <w:spacing w:line="340" w:lineRule="exact"/>
        <w:ind w:left="425" w:hanging="425"/>
      </w:pPr>
      <w:r w:rsidRPr="00E62817">
        <w:t>Čo je rovnovážna destilácia?</w:t>
      </w:r>
    </w:p>
    <w:p w14:paraId="061D6FA4" w14:textId="7832ECC5" w:rsidR="00AF6559" w:rsidRPr="00E62817" w:rsidRDefault="002E27E6" w:rsidP="002207A7">
      <w:pPr>
        <w:pStyle w:val="Puntiky"/>
        <w:spacing w:line="340" w:lineRule="exact"/>
        <w:ind w:left="425" w:hanging="425"/>
      </w:pPr>
      <w:r>
        <w:t>O</w:t>
      </w:r>
      <w:r w:rsidR="00AF6559" w:rsidRPr="00E62817">
        <w:t>píšte jednotlivé časti zariadenia.</w:t>
      </w:r>
    </w:p>
    <w:p w14:paraId="32508B5E" w14:textId="4AE6C3AD" w:rsidR="00AF6559" w:rsidRDefault="00AF6559" w:rsidP="002207A7">
      <w:pPr>
        <w:pStyle w:val="Puntiky"/>
        <w:spacing w:line="340" w:lineRule="exact"/>
        <w:ind w:left="425" w:hanging="425"/>
      </w:pPr>
      <w:r w:rsidRPr="00E62817">
        <w:t xml:space="preserve">Uveďte stručný opis merania, čo idete merať, </w:t>
      </w:r>
      <w:r w:rsidR="004275B1">
        <w:t>ako budete postupovať</w:t>
      </w:r>
      <w:r w:rsidRPr="00E62817">
        <w:t>?</w:t>
      </w:r>
    </w:p>
    <w:p w14:paraId="092C4513" w14:textId="230EAA96" w:rsidR="004C0BBA" w:rsidRDefault="004C0BBA" w:rsidP="00F35A5B"/>
    <w:p w14:paraId="64081C96" w14:textId="55A8D68F" w:rsidR="006A36EC" w:rsidRDefault="006A36EC" w:rsidP="006A36EC">
      <w:pPr>
        <w:pStyle w:val="Heading1"/>
      </w:pPr>
      <w:r>
        <w:t xml:space="preserve">Spracovanie nameraných údajov </w:t>
      </w:r>
    </w:p>
    <w:p w14:paraId="1E9A295A" w14:textId="0FC1AC49" w:rsidR="00162E78" w:rsidRPr="00E62817" w:rsidRDefault="00162E78" w:rsidP="00162E78">
      <w:pPr>
        <w:pStyle w:val="Heading2"/>
      </w:pPr>
      <w:r w:rsidRPr="00E62817">
        <w:t>Stanovenie experimentálnych a vypočítaných aktivitných koeficientov</w:t>
      </w:r>
      <w:r w:rsidR="007201EE">
        <w:t xml:space="preserve"> (</w:t>
      </w:r>
      <w:r w:rsidR="004275B1">
        <w:fldChar w:fldCharType="begin"/>
      </w:r>
      <w:r w:rsidR="004275B1">
        <w:instrText xml:space="preserve"> REF _Ref96007493 \h </w:instrText>
      </w:r>
      <w:r w:rsidR="004275B1">
        <w:fldChar w:fldCharType="separate"/>
      </w:r>
      <w:r w:rsidR="00BF23C8">
        <w:t xml:space="preserve">Tab. </w:t>
      </w:r>
      <w:r w:rsidR="00BF23C8">
        <w:rPr>
          <w:noProof/>
        </w:rPr>
        <w:t>3</w:t>
      </w:r>
      <w:r w:rsidR="004275B1">
        <w:fldChar w:fldCharType="end"/>
      </w:r>
      <w:r w:rsidR="007201EE">
        <w:t>)</w:t>
      </w:r>
    </w:p>
    <w:p w14:paraId="237B0BF3" w14:textId="10401DD6" w:rsidR="00162E78" w:rsidRDefault="00162E78" w:rsidP="002207A7">
      <w:pPr>
        <w:pStyle w:val="Cislovanytext"/>
        <w:numPr>
          <w:ilvl w:val="0"/>
          <w:numId w:val="33"/>
        </w:numPr>
        <w:spacing w:line="340" w:lineRule="exact"/>
        <w:ind w:left="425" w:hanging="425"/>
      </w:pPr>
      <w:r>
        <w:t>Do</w:t>
      </w:r>
      <w:r w:rsidRPr="00E62817">
        <w:t xml:space="preserve"> </w:t>
      </w:r>
      <w:r>
        <w:t xml:space="preserve">prvých dvoch riadkov </w:t>
      </w:r>
      <w:r w:rsidR="004275B1">
        <w:rPr>
          <w:highlight w:val="yellow"/>
        </w:rPr>
        <w:fldChar w:fldCharType="begin"/>
      </w:r>
      <w:r w:rsidR="004275B1">
        <w:instrText xml:space="preserve"> REF _Ref96007493 \h </w:instrText>
      </w:r>
      <w:r w:rsidR="004275B1">
        <w:rPr>
          <w:highlight w:val="yellow"/>
        </w:rPr>
      </w:r>
      <w:r w:rsidR="004275B1">
        <w:rPr>
          <w:highlight w:val="yellow"/>
        </w:rPr>
        <w:fldChar w:fldCharType="separate"/>
      </w:r>
      <w:r w:rsidR="00BF23C8">
        <w:t xml:space="preserve">Tab. </w:t>
      </w:r>
      <w:r w:rsidR="00BF23C8">
        <w:rPr>
          <w:noProof/>
        </w:rPr>
        <w:t>3</w:t>
      </w:r>
      <w:r w:rsidR="004275B1">
        <w:rPr>
          <w:highlight w:val="yellow"/>
        </w:rPr>
        <w:fldChar w:fldCharType="end"/>
      </w:r>
      <w:r w:rsidRPr="00E62817">
        <w:t xml:space="preserve"> </w:t>
      </w:r>
      <w:r>
        <w:t xml:space="preserve">zadáme stredné hodnoty experimentálne nameranej destilačnej teploty, </w:t>
      </w:r>
      <w:r w:rsidR="005C7123">
        <w:t>mol</w:t>
      </w:r>
      <w:r>
        <w:t xml:space="preserve">ových zlomkov destilátu a zvyšku. Údaje ďalších osem riadkov doplníme </w:t>
      </w:r>
      <w:r w:rsidRPr="00E62817">
        <w:t>z</w:t>
      </w:r>
      <w:r>
        <w:t xml:space="preserve"> tabelovaných údajov </w:t>
      </w:r>
      <w:r w:rsidR="00803CEB">
        <w:t>(</w:t>
      </w:r>
      <w:r w:rsidR="00803CEB" w:rsidRPr="00E62817">
        <w:t>chemickoinžiniersk</w:t>
      </w:r>
      <w:r w:rsidR="00803CEB">
        <w:t>e</w:t>
      </w:r>
      <w:r w:rsidR="00803CEB" w:rsidRPr="00E62817">
        <w:t xml:space="preserve"> tabuľk</w:t>
      </w:r>
      <w:r w:rsidR="00803CEB">
        <w:t>y</w:t>
      </w:r>
      <w:r w:rsidR="00F02C72">
        <w:t xml:space="preserve">, </w:t>
      </w:r>
      <w:r w:rsidR="00F02C72" w:rsidRPr="00E62817">
        <w:t>strana 73</w:t>
      </w:r>
      <w:r w:rsidR="00803CEB">
        <w:t xml:space="preserve">) </w:t>
      </w:r>
      <w:r>
        <w:t xml:space="preserve">rovnováhy </w:t>
      </w:r>
      <w:r w:rsidRPr="00750DFD">
        <w:t>binárnej zmesi metanol-izopropanol</w:t>
      </w:r>
      <w:r w:rsidR="005C3116">
        <w:t xml:space="preserve">, tak aby sme </w:t>
      </w:r>
      <w:r w:rsidR="00803CEB">
        <w:t>pokryli</w:t>
      </w:r>
      <w:r w:rsidR="005C3116">
        <w:t xml:space="preserve"> rozsah </w:t>
      </w:r>
      <w:r w:rsidR="005C7123">
        <w:t>mol</w:t>
      </w:r>
      <w:r w:rsidR="005C3116">
        <w:t>ov</w:t>
      </w:r>
      <w:r w:rsidR="00803CEB">
        <w:t>ých zlomkov od 0 po 1</w:t>
      </w:r>
      <w:r w:rsidRPr="00E62817">
        <w:t>.</w:t>
      </w:r>
    </w:p>
    <w:p w14:paraId="082CD1AF" w14:textId="5699E0F1" w:rsidR="00162E78" w:rsidRDefault="00162E78" w:rsidP="002207A7">
      <w:pPr>
        <w:pStyle w:val="Cislovanytext"/>
        <w:spacing w:line="340" w:lineRule="exact"/>
        <w:ind w:left="425" w:hanging="425"/>
      </w:pPr>
      <w:r w:rsidRPr="00E62817">
        <w:t xml:space="preserve">Pre každú </w:t>
      </w:r>
      <w:r>
        <w:t>teplotu</w:t>
      </w:r>
      <w:r w:rsidRPr="00E62817">
        <w:t xml:space="preserve"> vypočítate </w:t>
      </w:r>
      <w:r w:rsidRPr="0043506B">
        <w:t>tlaky nasýtených pár</w:t>
      </w:r>
      <w:r w:rsidRPr="00E62817">
        <w:t xml:space="preserve"> metanolu </w:t>
      </w:r>
      <w:r w:rsidR="004275B1">
        <w:t>a</w:t>
      </w:r>
      <w:r w:rsidRPr="00E62817">
        <w:t xml:space="preserve"> izopropanolu </w:t>
      </w:r>
      <w:r>
        <w:t>použitím</w:t>
      </w:r>
      <w:r w:rsidRPr="00E62817">
        <w:t> Antoinovej rovnice</w:t>
      </w:r>
      <w:r>
        <w:t>:</w:t>
      </w:r>
    </w:p>
    <w:p w14:paraId="50AD4353" w14:textId="21FC97A1" w:rsidR="00162E78" w:rsidRDefault="00162E78" w:rsidP="00162E78">
      <w:pPr>
        <w:spacing w:line="240" w:lineRule="auto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162E78" w14:paraId="526689D4" w14:textId="77777777" w:rsidTr="00C11678">
        <w:trPr>
          <w:jc w:val="center"/>
        </w:trPr>
        <w:tc>
          <w:tcPr>
            <w:tcW w:w="567" w:type="dxa"/>
            <w:vAlign w:val="center"/>
          </w:tcPr>
          <w:p w14:paraId="6AE89008" w14:textId="77777777" w:rsidR="00162E78" w:rsidRDefault="00162E78" w:rsidP="00D9148E"/>
        </w:tc>
        <w:tc>
          <w:tcPr>
            <w:tcW w:w="7938" w:type="dxa"/>
            <w:vAlign w:val="center"/>
          </w:tcPr>
          <w:p w14:paraId="76EA7ADD" w14:textId="4F60AE8D" w:rsidR="00162E78" w:rsidRDefault="00393C7B" w:rsidP="00C1135B">
            <w:pPr>
              <w:jc w:val="center"/>
            </w:pPr>
            <w:r w:rsidRPr="00393C7B">
              <w:rPr>
                <w:position w:val="-12"/>
              </w:rPr>
              <w:object w:dxaOrig="2940" w:dyaOrig="580" w14:anchorId="4E5696EB">
                <v:shape id="_x0000_i1069" type="#_x0000_t75" style="width:147.75pt;height:30pt" o:ole="">
                  <v:imagedata r:id="rId103" o:title=""/>
                </v:shape>
                <o:OLEObject Type="Embed" ProgID="Equation.DSMT4" ShapeID="_x0000_i1069" DrawAspect="Content" ObjectID="_1772284216" r:id="rId104"/>
              </w:object>
            </w:r>
          </w:p>
        </w:tc>
        <w:tc>
          <w:tcPr>
            <w:tcW w:w="567" w:type="dxa"/>
            <w:vAlign w:val="center"/>
          </w:tcPr>
          <w:p w14:paraId="1C786926" w14:textId="2CC505DA" w:rsidR="00162E78" w:rsidRPr="00C1135B" w:rsidRDefault="00162E78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10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7251B21C" w14:textId="432AC5F9" w:rsidR="00162E78" w:rsidRDefault="00162E78" w:rsidP="00162E78"/>
    <w:p w14:paraId="574AD7DA" w14:textId="78D04E96" w:rsidR="00162E78" w:rsidRPr="0043506B" w:rsidRDefault="00162E78" w:rsidP="002207A7">
      <w:pPr>
        <w:pStyle w:val="Cislovanytext"/>
        <w:spacing w:line="340" w:lineRule="exact"/>
        <w:ind w:left="425" w:hanging="425"/>
      </w:pPr>
      <w:r w:rsidRPr="00E62817">
        <w:t xml:space="preserve">Z rovnice </w:t>
      </w:r>
      <w:r w:rsidR="004275B1">
        <w:fldChar w:fldCharType="begin"/>
      </w:r>
      <w:r w:rsidR="004275B1">
        <w:instrText xml:space="preserve"> REF _Ref95994674 \h </w:instrText>
      </w:r>
      <w:r w:rsidR="004275B1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5</w:t>
      </w:r>
      <w:r w:rsidR="004275B1">
        <w:fldChar w:fldCharType="end"/>
      </w:r>
      <w:r w:rsidRPr="00E62817">
        <w:t>) vypočítate pre každý rovnovážny údaj hodnot</w:t>
      </w:r>
      <w:r>
        <w:t>u</w:t>
      </w:r>
      <w:r w:rsidRPr="00E62817">
        <w:t xml:space="preserve"> </w:t>
      </w:r>
      <w:r w:rsidRPr="0043506B">
        <w:t xml:space="preserve">aktivitných koeficientov </w:t>
      </w:r>
      <w:r w:rsidR="004275B1" w:rsidRPr="0043506B">
        <w:rPr>
          <w:position w:val="-12"/>
        </w:rPr>
        <w:object w:dxaOrig="400" w:dyaOrig="380" w14:anchorId="0997C3F2">
          <v:shape id="_x0000_i1070" type="#_x0000_t75" style="width:19.5pt;height:18.75pt" o:ole="">
            <v:imagedata r:id="rId105" o:title=""/>
          </v:shape>
          <o:OLEObject Type="Embed" ProgID="Equation.DSMT4" ShapeID="_x0000_i1070" DrawAspect="Content" ObjectID="_1772284217" r:id="rId106"/>
        </w:object>
      </w:r>
      <w:r w:rsidRPr="0043506B">
        <w:t>resp.</w:t>
      </w:r>
      <w:r w:rsidR="004275B1" w:rsidRPr="0043506B">
        <w:t xml:space="preserve"> </w:t>
      </w:r>
      <w:r w:rsidR="004275B1" w:rsidRPr="0043506B">
        <w:rPr>
          <w:position w:val="-12"/>
        </w:rPr>
        <w:object w:dxaOrig="400" w:dyaOrig="380" w14:anchorId="5BD13A87">
          <v:shape id="_x0000_i1071" type="#_x0000_t75" style="width:19.5pt;height:18.75pt" o:ole="">
            <v:imagedata r:id="rId107" o:title=""/>
          </v:shape>
          <o:OLEObject Type="Embed" ProgID="Equation.DSMT4" ShapeID="_x0000_i1071" DrawAspect="Content" ObjectID="_1772284218" r:id="rId108"/>
        </w:object>
      </w:r>
      <w:r w:rsidRPr="0043506B">
        <w:t xml:space="preserve">. Tieto hodnoty aktivitných koeficientov budete v ďalších výpočtoch považovať za </w:t>
      </w:r>
      <w:r w:rsidRPr="0043506B">
        <w:rPr>
          <w:iCs/>
        </w:rPr>
        <w:t>experimentálne.</w:t>
      </w:r>
    </w:p>
    <w:p w14:paraId="2C35D1FF" w14:textId="55ED4A9D" w:rsidR="0001285D" w:rsidRDefault="00162E78" w:rsidP="002207A7">
      <w:pPr>
        <w:pStyle w:val="Cislovanytext"/>
        <w:spacing w:line="340" w:lineRule="exact"/>
        <w:ind w:left="425" w:hanging="425"/>
      </w:pPr>
      <w:r w:rsidRPr="00E62817">
        <w:t>Následne pre každú dvojicu</w:t>
      </w:r>
      <w:r w:rsidR="0001285D">
        <w:t xml:space="preserve"> </w:t>
      </w:r>
      <w:r w:rsidR="004275B1">
        <w:t>experimentálnych</w:t>
      </w:r>
      <w:r w:rsidRPr="00E62817">
        <w:t xml:space="preserve"> </w:t>
      </w:r>
      <w:r w:rsidR="004275B1" w:rsidRPr="00802172">
        <w:rPr>
          <w:position w:val="-12"/>
        </w:rPr>
        <w:object w:dxaOrig="400" w:dyaOrig="380" w14:anchorId="24B70D0E">
          <v:shape id="_x0000_i1072" type="#_x0000_t75" style="width:19.5pt;height:18.75pt" o:ole="">
            <v:imagedata r:id="rId105" o:title=""/>
          </v:shape>
          <o:OLEObject Type="Embed" ProgID="Equation.DSMT4" ShapeID="_x0000_i1072" DrawAspect="Content" ObjectID="_1772284219" r:id="rId109"/>
        </w:object>
      </w:r>
      <w:r w:rsidR="004275B1">
        <w:t xml:space="preserve"> a </w:t>
      </w:r>
      <w:r w:rsidR="004275B1" w:rsidRPr="00802172">
        <w:rPr>
          <w:position w:val="-12"/>
        </w:rPr>
        <w:object w:dxaOrig="400" w:dyaOrig="380" w14:anchorId="689085CE">
          <v:shape id="_x0000_i1073" type="#_x0000_t75" style="width:19.5pt;height:18.75pt" o:ole="">
            <v:imagedata r:id="rId110" o:title=""/>
          </v:shape>
          <o:OLEObject Type="Embed" ProgID="Equation.DSMT4" ShapeID="_x0000_i1073" DrawAspect="Content" ObjectID="_1772284220" r:id="rId111"/>
        </w:object>
      </w:r>
      <w:r w:rsidRPr="00E62817">
        <w:t xml:space="preserve"> vypočítame hodnoty </w:t>
      </w:r>
      <w:r w:rsidRPr="0043506B">
        <w:t xml:space="preserve">koeficientov </w:t>
      </w:r>
      <w:r w:rsidRPr="0043506B">
        <w:rPr>
          <w:i/>
          <w:iCs/>
        </w:rPr>
        <w:t>A</w:t>
      </w:r>
      <w:r w:rsidRPr="0043506B">
        <w:t> a </w:t>
      </w:r>
      <w:r w:rsidRPr="0043506B">
        <w:rPr>
          <w:i/>
          <w:iCs/>
        </w:rPr>
        <w:t>B</w:t>
      </w:r>
      <w:r w:rsidRPr="004275B1">
        <w:rPr>
          <w:i/>
          <w:iCs/>
        </w:rPr>
        <w:t xml:space="preserve"> </w:t>
      </w:r>
      <w:r w:rsidR="0001285D">
        <w:t xml:space="preserve">pomocou upravených </w:t>
      </w:r>
      <w:r w:rsidR="004275B1">
        <w:t>vzťahov</w:t>
      </w:r>
      <w:r w:rsidR="0001285D">
        <w:t xml:space="preserve"> </w:t>
      </w:r>
      <w:r w:rsidR="00992CEC" w:rsidRPr="00E62817">
        <w:t xml:space="preserve">van Laarových </w:t>
      </w:r>
      <w:r w:rsidR="004275B1">
        <w:fldChar w:fldCharType="begin"/>
      </w:r>
      <w:r w:rsidR="004275B1">
        <w:instrText xml:space="preserve"> REF _Ref96007794 \h </w:instrText>
      </w:r>
      <w:r w:rsidR="004275B1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11</w:t>
      </w:r>
      <w:r w:rsidR="00BF23C8" w:rsidRPr="00C1135B">
        <w:t>)</w:t>
      </w:r>
      <w:r w:rsidR="004275B1">
        <w:fldChar w:fldCharType="end"/>
      </w:r>
      <w:r w:rsidR="00992CEC" w:rsidRPr="00E62817">
        <w:t>,</w:t>
      </w:r>
      <w:r w:rsidR="004275B1">
        <w:t xml:space="preserve"> </w:t>
      </w:r>
      <w:r w:rsidR="004275B1">
        <w:fldChar w:fldCharType="begin"/>
      </w:r>
      <w:r w:rsidR="004275B1">
        <w:instrText xml:space="preserve"> REF _Ref96007823 \h </w:instrText>
      </w:r>
      <w:r w:rsidR="004275B1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12</w:t>
      </w:r>
      <w:r w:rsidR="00BF23C8" w:rsidRPr="00C1135B">
        <w:t>)</w:t>
      </w:r>
      <w:r w:rsidR="004275B1">
        <w:fldChar w:fldCharType="end"/>
      </w:r>
      <w:r w:rsidR="00992CEC" w:rsidRPr="00E62817">
        <w:t xml:space="preserve"> resp. v Margulesových rovniciach</w:t>
      </w:r>
      <w:r w:rsidR="004275B1">
        <w:t xml:space="preserve"> </w:t>
      </w:r>
      <w:r w:rsidR="004275B1">
        <w:fldChar w:fldCharType="begin"/>
      </w:r>
      <w:r w:rsidR="004275B1">
        <w:instrText xml:space="preserve"> REF _Ref96007835 \h </w:instrText>
      </w:r>
      <w:r w:rsidR="004275B1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13</w:t>
      </w:r>
      <w:r w:rsidR="00BF23C8" w:rsidRPr="00C1135B">
        <w:t>)</w:t>
      </w:r>
      <w:r w:rsidR="004275B1">
        <w:fldChar w:fldCharType="end"/>
      </w:r>
      <w:r w:rsidR="00992CEC" w:rsidRPr="00E62817">
        <w:t xml:space="preserve">, </w:t>
      </w:r>
      <w:r w:rsidR="004275B1">
        <w:fldChar w:fldCharType="begin"/>
      </w:r>
      <w:r w:rsidR="004275B1">
        <w:instrText xml:space="preserve"> REF _Ref96007853 \h </w:instrText>
      </w:r>
      <w:r w:rsidR="004275B1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14</w:t>
      </w:r>
      <w:r w:rsidR="00BF23C8" w:rsidRPr="00C1135B">
        <w:t>)</w:t>
      </w:r>
      <w:r w:rsidR="004275B1">
        <w:fldChar w:fldCharType="end"/>
      </w:r>
      <w:r w:rsidR="00992CEC" w:rsidRPr="00E62817">
        <w:t>.</w:t>
      </w:r>
    </w:p>
    <w:p w14:paraId="0B54522A" w14:textId="3CE0C2AA" w:rsidR="007D498D" w:rsidRDefault="007D498D" w:rsidP="007D498D">
      <w:pPr>
        <w:pStyle w:val="Cislovanytext"/>
        <w:numPr>
          <w:ilvl w:val="0"/>
          <w:numId w:val="0"/>
        </w:numPr>
        <w:spacing w:line="340" w:lineRule="exact"/>
        <w:ind w:left="426" w:hanging="426"/>
      </w:pPr>
    </w:p>
    <w:p w14:paraId="1598D072" w14:textId="77777777" w:rsidR="007D498D" w:rsidRDefault="007D498D" w:rsidP="007D498D">
      <w:pPr>
        <w:pStyle w:val="Cislovanytext"/>
        <w:numPr>
          <w:ilvl w:val="0"/>
          <w:numId w:val="0"/>
        </w:numPr>
        <w:spacing w:line="340" w:lineRule="exact"/>
        <w:ind w:left="426" w:hanging="426"/>
      </w:pPr>
    </w:p>
    <w:p w14:paraId="1697B7C2" w14:textId="70E9EBFA" w:rsidR="0001285D" w:rsidRDefault="0001285D" w:rsidP="002207A7">
      <w:pPr>
        <w:pStyle w:val="Puntiky"/>
        <w:spacing w:line="340" w:lineRule="exact"/>
        <w:ind w:left="425" w:hanging="425"/>
      </w:pPr>
      <w:r w:rsidRPr="00E62817">
        <w:t>Rovnice van Laarove:</w:t>
      </w:r>
    </w:p>
    <w:p w14:paraId="590ECBAE" w14:textId="27A8C7C6" w:rsidR="00393C7B" w:rsidRDefault="00393C7B" w:rsidP="00393C7B">
      <w:pPr>
        <w:pStyle w:val="Puntiky"/>
        <w:numPr>
          <w:ilvl w:val="0"/>
          <w:numId w:val="0"/>
        </w:numPr>
        <w:ind w:left="426" w:hanging="426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393C7B" w14:paraId="6451D7D5" w14:textId="77777777" w:rsidTr="00C11678">
        <w:trPr>
          <w:jc w:val="center"/>
        </w:trPr>
        <w:tc>
          <w:tcPr>
            <w:tcW w:w="567" w:type="dxa"/>
            <w:vAlign w:val="center"/>
          </w:tcPr>
          <w:p w14:paraId="02E7C706" w14:textId="77777777" w:rsidR="00393C7B" w:rsidRDefault="00393C7B" w:rsidP="00D9148E"/>
        </w:tc>
        <w:tc>
          <w:tcPr>
            <w:tcW w:w="7938" w:type="dxa"/>
            <w:vAlign w:val="center"/>
          </w:tcPr>
          <w:p w14:paraId="10CAEB7A" w14:textId="07585A94" w:rsidR="00393C7B" w:rsidRDefault="00393C7B" w:rsidP="00C1135B">
            <w:pPr>
              <w:jc w:val="center"/>
            </w:pPr>
            <w:r w:rsidRPr="00393C7B">
              <w:rPr>
                <w:rFonts w:eastAsiaTheme="minorEastAsia"/>
                <w:position w:val="-36"/>
                <w:lang w:eastAsia="en-GB"/>
              </w:rPr>
              <w:object w:dxaOrig="3159" w:dyaOrig="920" w14:anchorId="3B77EDBA">
                <v:shape id="_x0000_i1074" type="#_x0000_t75" style="width:159pt;height:45pt" o:ole="">
                  <v:imagedata r:id="rId112" o:title=""/>
                </v:shape>
                <o:OLEObject Type="Embed" ProgID="Equation.DSMT4" ShapeID="_x0000_i1074" DrawAspect="Content" ObjectID="_1772284221" r:id="rId113"/>
              </w:object>
            </w:r>
          </w:p>
        </w:tc>
        <w:tc>
          <w:tcPr>
            <w:tcW w:w="567" w:type="dxa"/>
            <w:vAlign w:val="center"/>
          </w:tcPr>
          <w:p w14:paraId="53B866F0" w14:textId="5F2B7CC3" w:rsidR="00393C7B" w:rsidRPr="00C1135B" w:rsidRDefault="00393C7B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2" w:name="_Ref96007794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11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2"/>
          </w:p>
        </w:tc>
      </w:tr>
      <w:tr w:rsidR="00393C7B" w14:paraId="06CE133D" w14:textId="77777777" w:rsidTr="00C11678">
        <w:trPr>
          <w:jc w:val="center"/>
        </w:trPr>
        <w:tc>
          <w:tcPr>
            <w:tcW w:w="567" w:type="dxa"/>
            <w:vAlign w:val="center"/>
          </w:tcPr>
          <w:p w14:paraId="140727AA" w14:textId="77777777" w:rsidR="00393C7B" w:rsidRDefault="00393C7B" w:rsidP="00D9148E"/>
        </w:tc>
        <w:tc>
          <w:tcPr>
            <w:tcW w:w="7938" w:type="dxa"/>
            <w:vAlign w:val="center"/>
          </w:tcPr>
          <w:p w14:paraId="71895FA6" w14:textId="7CAED16A" w:rsidR="00393C7B" w:rsidRDefault="00393C7B" w:rsidP="00C1135B">
            <w:pPr>
              <w:jc w:val="center"/>
            </w:pPr>
            <w:r w:rsidRPr="00393C7B">
              <w:rPr>
                <w:rFonts w:eastAsiaTheme="minorEastAsia"/>
                <w:position w:val="-36"/>
                <w:lang w:eastAsia="en-GB"/>
              </w:rPr>
              <w:object w:dxaOrig="3140" w:dyaOrig="920" w14:anchorId="2ACC9DBB">
                <v:shape id="_x0000_i1075" type="#_x0000_t75" style="width:158.25pt;height:45pt" o:ole="">
                  <v:imagedata r:id="rId114" o:title=""/>
                </v:shape>
                <o:OLEObject Type="Embed" ProgID="Equation.DSMT4" ShapeID="_x0000_i1075" DrawAspect="Content" ObjectID="_1772284222" r:id="rId115"/>
              </w:object>
            </w:r>
          </w:p>
        </w:tc>
        <w:tc>
          <w:tcPr>
            <w:tcW w:w="567" w:type="dxa"/>
            <w:vAlign w:val="center"/>
          </w:tcPr>
          <w:p w14:paraId="3E275AAA" w14:textId="56E532E6" w:rsidR="00393C7B" w:rsidRPr="00C1135B" w:rsidRDefault="00393C7B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3" w:name="_Ref96007823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12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3"/>
          </w:p>
        </w:tc>
      </w:tr>
    </w:tbl>
    <w:p w14:paraId="1104D08C" w14:textId="00C147A1" w:rsidR="00393C7B" w:rsidRDefault="00393C7B" w:rsidP="00393C7B">
      <w:pPr>
        <w:pStyle w:val="Puntiky"/>
        <w:numPr>
          <w:ilvl w:val="0"/>
          <w:numId w:val="0"/>
        </w:numPr>
        <w:ind w:left="426" w:hanging="426"/>
      </w:pPr>
    </w:p>
    <w:p w14:paraId="6040F643" w14:textId="55758064" w:rsidR="0001285D" w:rsidRDefault="0001285D" w:rsidP="00393C7B">
      <w:pPr>
        <w:pStyle w:val="Puntiky"/>
      </w:pPr>
      <w:r w:rsidRPr="00E62817">
        <w:t>Rovnice Margulesove:</w:t>
      </w:r>
    </w:p>
    <w:p w14:paraId="17CB5858" w14:textId="6F08DD8A" w:rsidR="00393C7B" w:rsidRDefault="00393C7B" w:rsidP="00393C7B">
      <w:pPr>
        <w:pStyle w:val="Puntiky"/>
        <w:numPr>
          <w:ilvl w:val="0"/>
          <w:numId w:val="0"/>
        </w:numPr>
        <w:ind w:left="426" w:hanging="426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393C7B" w14:paraId="38D4AF6E" w14:textId="77777777" w:rsidTr="00C11678">
        <w:trPr>
          <w:jc w:val="center"/>
        </w:trPr>
        <w:tc>
          <w:tcPr>
            <w:tcW w:w="567" w:type="dxa"/>
            <w:vAlign w:val="center"/>
          </w:tcPr>
          <w:p w14:paraId="53279BC6" w14:textId="77777777" w:rsidR="00393C7B" w:rsidRDefault="00393C7B" w:rsidP="00D9148E"/>
        </w:tc>
        <w:tc>
          <w:tcPr>
            <w:tcW w:w="7938" w:type="dxa"/>
            <w:vAlign w:val="center"/>
          </w:tcPr>
          <w:p w14:paraId="318FDDC3" w14:textId="62933B6B" w:rsidR="00393C7B" w:rsidRDefault="00393C7B" w:rsidP="00C1135B">
            <w:pPr>
              <w:jc w:val="center"/>
            </w:pPr>
            <w:r w:rsidRPr="00393C7B">
              <w:rPr>
                <w:rFonts w:eastAsiaTheme="minorEastAsia"/>
                <w:position w:val="-30"/>
                <w:lang w:eastAsia="en-GB"/>
              </w:rPr>
              <w:object w:dxaOrig="2920" w:dyaOrig="680" w14:anchorId="2F9A7281">
                <v:shape id="_x0000_i1076" type="#_x0000_t75" style="width:147.75pt;height:34.5pt" o:ole="">
                  <v:imagedata r:id="rId116" o:title=""/>
                </v:shape>
                <o:OLEObject Type="Embed" ProgID="Equation.DSMT4" ShapeID="_x0000_i1076" DrawAspect="Content" ObjectID="_1772284223" r:id="rId117"/>
              </w:object>
            </w:r>
          </w:p>
        </w:tc>
        <w:tc>
          <w:tcPr>
            <w:tcW w:w="567" w:type="dxa"/>
            <w:vAlign w:val="center"/>
          </w:tcPr>
          <w:p w14:paraId="773B4BB7" w14:textId="1F24B132" w:rsidR="00393C7B" w:rsidRPr="00C1135B" w:rsidRDefault="00393C7B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4" w:name="_Ref96007835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13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4"/>
          </w:p>
        </w:tc>
      </w:tr>
      <w:tr w:rsidR="00393C7B" w14:paraId="0E460FCC" w14:textId="77777777" w:rsidTr="00C11678">
        <w:trPr>
          <w:jc w:val="center"/>
        </w:trPr>
        <w:tc>
          <w:tcPr>
            <w:tcW w:w="567" w:type="dxa"/>
            <w:vAlign w:val="center"/>
          </w:tcPr>
          <w:p w14:paraId="11E19D5F" w14:textId="77777777" w:rsidR="00393C7B" w:rsidRDefault="00393C7B" w:rsidP="00D9148E"/>
        </w:tc>
        <w:tc>
          <w:tcPr>
            <w:tcW w:w="7938" w:type="dxa"/>
            <w:vAlign w:val="center"/>
          </w:tcPr>
          <w:p w14:paraId="175F0E0C" w14:textId="6C6503F6" w:rsidR="00393C7B" w:rsidRDefault="000B52EE" w:rsidP="00C1135B">
            <w:pPr>
              <w:jc w:val="center"/>
            </w:pPr>
            <w:r w:rsidRPr="00393C7B">
              <w:rPr>
                <w:rFonts w:eastAsiaTheme="minorEastAsia"/>
                <w:position w:val="-30"/>
                <w:lang w:eastAsia="en-GB"/>
              </w:rPr>
              <w:object w:dxaOrig="2920" w:dyaOrig="680" w14:anchorId="16F6B745">
                <v:shape id="_x0000_i1077" type="#_x0000_t75" style="width:147.75pt;height:34.5pt" o:ole="">
                  <v:imagedata r:id="rId118" o:title=""/>
                </v:shape>
                <o:OLEObject Type="Embed" ProgID="Equation.DSMT4" ShapeID="_x0000_i1077" DrawAspect="Content" ObjectID="_1772284224" r:id="rId119"/>
              </w:object>
            </w:r>
          </w:p>
        </w:tc>
        <w:tc>
          <w:tcPr>
            <w:tcW w:w="567" w:type="dxa"/>
            <w:vAlign w:val="center"/>
          </w:tcPr>
          <w:p w14:paraId="34AA8F3E" w14:textId="2FDECA52" w:rsidR="00393C7B" w:rsidRPr="00C1135B" w:rsidRDefault="00393C7B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5" w:name="_Ref96007853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14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  <w:bookmarkEnd w:id="15"/>
          </w:p>
        </w:tc>
      </w:tr>
    </w:tbl>
    <w:p w14:paraId="4227F277" w14:textId="118D9879" w:rsidR="00393C7B" w:rsidRDefault="00393C7B" w:rsidP="00393C7B">
      <w:pPr>
        <w:pStyle w:val="Puntiky"/>
        <w:numPr>
          <w:ilvl w:val="0"/>
          <w:numId w:val="0"/>
        </w:numPr>
        <w:ind w:left="426" w:hanging="426"/>
      </w:pPr>
    </w:p>
    <w:p w14:paraId="17735839" w14:textId="77777777" w:rsidR="0024629E" w:rsidRDefault="00162E78" w:rsidP="008E0462">
      <w:pPr>
        <w:pStyle w:val="Cislovanytext"/>
        <w:spacing w:line="340" w:lineRule="exact"/>
        <w:ind w:left="425" w:hanging="425"/>
      </w:pPr>
      <w:r w:rsidRPr="00E62817">
        <w:lastRenderedPageBreak/>
        <w:t>Z</w:t>
      </w:r>
      <w:r w:rsidR="004275B1">
        <w:t xml:space="preserve"> vypočítaných </w:t>
      </w:r>
      <w:r w:rsidRPr="00E62817">
        <w:t xml:space="preserve">hodnôt parametrov </w:t>
      </w:r>
      <w:r w:rsidRPr="004275B1">
        <w:rPr>
          <w:i/>
          <w:iCs/>
        </w:rPr>
        <w:t>A</w:t>
      </w:r>
      <w:r w:rsidRPr="00E62817">
        <w:t> a </w:t>
      </w:r>
      <w:r w:rsidRPr="004275B1">
        <w:rPr>
          <w:i/>
          <w:iCs/>
        </w:rPr>
        <w:t>B</w:t>
      </w:r>
      <w:r w:rsidRPr="00E62817">
        <w:t xml:space="preserve"> </w:t>
      </w:r>
      <w:r w:rsidRPr="0043506B">
        <w:t>urobíme priemern</w:t>
      </w:r>
      <w:r w:rsidR="004275B1" w:rsidRPr="0043506B">
        <w:t>é</w:t>
      </w:r>
      <w:r w:rsidRPr="0043506B">
        <w:t xml:space="preserve"> hodnot</w:t>
      </w:r>
      <w:r w:rsidR="004275B1" w:rsidRPr="0043506B">
        <w:t>y</w:t>
      </w:r>
      <w:r w:rsidRPr="00E62817">
        <w:t xml:space="preserve">. </w:t>
      </w:r>
      <w:r w:rsidR="00FC5AE5">
        <w:t>Ich hodnoty prekopírujeme do riadk</w:t>
      </w:r>
      <w:r w:rsidR="004275B1">
        <w:t>u</w:t>
      </w:r>
      <w:r w:rsidR="00FC5AE5">
        <w:t xml:space="preserve"> s názvom </w:t>
      </w:r>
      <w:r w:rsidR="004275B1" w:rsidRPr="004275B1">
        <w:rPr>
          <w:i/>
          <w:iCs/>
        </w:rPr>
        <w:t>O</w:t>
      </w:r>
      <w:r w:rsidR="00FC5AE5" w:rsidRPr="004275B1">
        <w:rPr>
          <w:i/>
          <w:iCs/>
        </w:rPr>
        <w:t>ptimalizované</w:t>
      </w:r>
      <w:r w:rsidR="00FC5AE5">
        <w:t>.</w:t>
      </w:r>
    </w:p>
    <w:p w14:paraId="24BC62B5" w14:textId="4FCE935B" w:rsidR="00162E78" w:rsidRPr="00E62817" w:rsidRDefault="0024629E" w:rsidP="008E0462">
      <w:pPr>
        <w:pStyle w:val="Cislovanytext"/>
        <w:spacing w:line="340" w:lineRule="exact"/>
        <w:ind w:left="425" w:hanging="425"/>
      </w:pPr>
      <w:r>
        <w:t xml:space="preserve">Prekopírované parametre </w:t>
      </w:r>
      <w:r w:rsidRPr="004275B1">
        <w:rPr>
          <w:i/>
          <w:iCs/>
        </w:rPr>
        <w:t>A</w:t>
      </w:r>
      <w:r w:rsidRPr="00E62817">
        <w:t> a </w:t>
      </w:r>
      <w:r w:rsidRPr="004275B1">
        <w:rPr>
          <w:i/>
          <w:iCs/>
        </w:rPr>
        <w:t>B</w:t>
      </w:r>
      <w:r w:rsidR="00FC5AE5">
        <w:t xml:space="preserve"> </w:t>
      </w:r>
      <w:r w:rsidR="00162E78" w:rsidRPr="00E62817">
        <w:t>použijeme na výpočet aktivitných koeficientov, tentokrát ich však už vypočítame priamo z van Laarovej</w:t>
      </w:r>
      <w:r>
        <w:t xml:space="preserve"> </w:t>
      </w:r>
      <w:r>
        <w:fldChar w:fldCharType="begin"/>
      </w:r>
      <w:r>
        <w:instrText xml:space="preserve"> REF _Ref96008098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6</w:t>
      </w:r>
      <w:r w:rsidR="00BF23C8" w:rsidRPr="00C1135B">
        <w:t>)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_Ref96008100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7</w:t>
      </w:r>
      <w:r w:rsidR="00BF23C8" w:rsidRPr="00C1135B">
        <w:t>)</w:t>
      </w:r>
      <w:r>
        <w:fldChar w:fldCharType="end"/>
      </w:r>
      <w:r w:rsidR="00162E78" w:rsidRPr="00E62817">
        <w:t xml:space="preserve"> a</w:t>
      </w:r>
      <w:r>
        <w:t>lebo</w:t>
      </w:r>
      <w:r w:rsidR="00162E78" w:rsidRPr="00E62817">
        <w:t> Margulesovej rovnice</w:t>
      </w:r>
      <w:r w:rsidR="004910FB">
        <w:t xml:space="preserve"> </w:t>
      </w:r>
      <w:r>
        <w:fldChar w:fldCharType="begin"/>
      </w:r>
      <w:r>
        <w:instrText xml:space="preserve"> REF _Ref96008137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8</w:t>
      </w:r>
      <w:r w:rsidR="00BF23C8" w:rsidRPr="00C1135B">
        <w:t>)</w:t>
      </w:r>
      <w:r>
        <w:fldChar w:fldCharType="end"/>
      </w:r>
      <w:r w:rsidR="004910FB">
        <w:t xml:space="preserve">, </w:t>
      </w:r>
      <w:r>
        <w:fldChar w:fldCharType="begin"/>
      </w:r>
      <w:r>
        <w:instrText xml:space="preserve"> REF _Ref96008139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9</w:t>
      </w:r>
      <w:r w:rsidR="00BF23C8" w:rsidRPr="00C1135B">
        <w:t>)</w:t>
      </w:r>
      <w:r>
        <w:fldChar w:fldCharType="end"/>
      </w:r>
      <w:r w:rsidR="00162E78" w:rsidRPr="00E62817">
        <w:t xml:space="preserve">. Tieto hodnoty aktivitných koeficientov budeme považovať </w:t>
      </w:r>
      <w:r w:rsidR="00162E78" w:rsidRPr="0043506B">
        <w:t>za vypočítané.</w:t>
      </w:r>
    </w:p>
    <w:p w14:paraId="3BFF8E8E" w14:textId="01FD4C4E" w:rsidR="00992CEC" w:rsidRDefault="0001285D" w:rsidP="008E0462">
      <w:pPr>
        <w:pStyle w:val="Cislovanytext"/>
        <w:spacing w:line="340" w:lineRule="exact"/>
        <w:ind w:left="425" w:hanging="425"/>
      </w:pPr>
      <w:r w:rsidRPr="00E62817">
        <w:t xml:space="preserve">Pre každý riadok tabuľky vypočítame </w:t>
      </w:r>
      <w:r w:rsidR="00992CEC">
        <w:t>štvorec odchýlky vypočítaných a nameraných údajov aktivitných koeficientov.</w:t>
      </w:r>
    </w:p>
    <w:p w14:paraId="27F9EBF2" w14:textId="39DD6FA4" w:rsidR="000B52EE" w:rsidRDefault="000B52EE" w:rsidP="000B52EE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B52EE" w14:paraId="2C4D19F7" w14:textId="77777777" w:rsidTr="00C11678">
        <w:trPr>
          <w:jc w:val="center"/>
        </w:trPr>
        <w:tc>
          <w:tcPr>
            <w:tcW w:w="567" w:type="dxa"/>
            <w:vAlign w:val="center"/>
          </w:tcPr>
          <w:p w14:paraId="7531ED7A" w14:textId="77777777" w:rsidR="000B52EE" w:rsidRDefault="000B52EE" w:rsidP="00D9148E"/>
        </w:tc>
        <w:tc>
          <w:tcPr>
            <w:tcW w:w="7938" w:type="dxa"/>
            <w:vAlign w:val="center"/>
          </w:tcPr>
          <w:p w14:paraId="177049A0" w14:textId="06933DA7" w:rsidR="000B52EE" w:rsidRDefault="000B52EE" w:rsidP="00C1135B">
            <w:pPr>
              <w:jc w:val="center"/>
            </w:pPr>
            <w:r w:rsidRPr="000B52EE">
              <w:rPr>
                <w:rFonts w:eastAsiaTheme="minorEastAsia"/>
                <w:position w:val="-16"/>
                <w:lang w:eastAsia="en-GB"/>
              </w:rPr>
              <w:object w:dxaOrig="3000" w:dyaOrig="480" w14:anchorId="5E2CBBEA">
                <v:shape id="_x0000_i1078" type="#_x0000_t75" style="width:150.75pt;height:23.25pt" o:ole="">
                  <v:imagedata r:id="rId120" o:title=""/>
                </v:shape>
                <o:OLEObject Type="Embed" ProgID="Equation.DSMT4" ShapeID="_x0000_i1078" DrawAspect="Content" ObjectID="_1772284225" r:id="rId121"/>
              </w:object>
            </w:r>
          </w:p>
        </w:tc>
        <w:tc>
          <w:tcPr>
            <w:tcW w:w="567" w:type="dxa"/>
            <w:vAlign w:val="center"/>
          </w:tcPr>
          <w:p w14:paraId="49C52C9B" w14:textId="1922A9A4" w:rsidR="000B52EE" w:rsidRPr="00C1135B" w:rsidRDefault="000B52EE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15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7F10C06A" w14:textId="77777777" w:rsidR="000B52EE" w:rsidRDefault="000B52EE" w:rsidP="000B52EE"/>
    <w:p w14:paraId="58CEA285" w14:textId="6D650A60" w:rsidR="0001285D" w:rsidRDefault="000B52EE" w:rsidP="008E0462">
      <w:pPr>
        <w:pStyle w:val="Cislovanytext"/>
        <w:spacing w:line="340" w:lineRule="exact"/>
        <w:ind w:left="425" w:hanging="425"/>
      </w:pPr>
      <w:r>
        <w:t>V tom istom stĺpci</w:t>
      </w:r>
      <w:r w:rsidR="0001285D" w:rsidRPr="00E62817">
        <w:t xml:space="preserve"> </w:t>
      </w:r>
      <w:r>
        <w:t>n</w:t>
      </w:r>
      <w:r w:rsidR="00940C7B">
        <w:t>akoniec urobíme súčet štvorcov odchýlok vypočítaných a experimentálnych hodnôt aktivitných koeficientov.</w:t>
      </w:r>
      <w:r>
        <w:t xml:space="preserve"> Túto bunku nazývame </w:t>
      </w:r>
      <w:r w:rsidR="00E930FA">
        <w:t>ako aj účelová funkcia.</w:t>
      </w:r>
    </w:p>
    <w:p w14:paraId="7DC24234" w14:textId="2072AF24" w:rsidR="000B52EE" w:rsidRDefault="000B52EE" w:rsidP="00992CEC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B52EE" w14:paraId="25D11702" w14:textId="77777777" w:rsidTr="00C11678">
        <w:trPr>
          <w:jc w:val="center"/>
        </w:trPr>
        <w:tc>
          <w:tcPr>
            <w:tcW w:w="567" w:type="dxa"/>
            <w:vAlign w:val="center"/>
          </w:tcPr>
          <w:p w14:paraId="762C2709" w14:textId="77777777" w:rsidR="000B52EE" w:rsidRDefault="000B52EE" w:rsidP="00D9148E"/>
        </w:tc>
        <w:tc>
          <w:tcPr>
            <w:tcW w:w="7938" w:type="dxa"/>
            <w:vAlign w:val="center"/>
          </w:tcPr>
          <w:p w14:paraId="16E268FA" w14:textId="4C306982" w:rsidR="000B52EE" w:rsidRDefault="000B52EE" w:rsidP="00C1135B">
            <w:pPr>
              <w:jc w:val="center"/>
            </w:pPr>
            <w:r w:rsidRPr="000B52EE">
              <w:rPr>
                <w:rFonts w:eastAsiaTheme="minorEastAsia"/>
                <w:position w:val="-18"/>
                <w:lang w:eastAsia="en-GB"/>
              </w:rPr>
              <w:object w:dxaOrig="4720" w:dyaOrig="499" w14:anchorId="2D2817F7">
                <v:shape id="_x0000_i1079" type="#_x0000_t75" style="width:237.75pt;height:27pt" o:ole="">
                  <v:imagedata r:id="rId122" o:title=""/>
                </v:shape>
                <o:OLEObject Type="Embed" ProgID="Equation.DSMT4" ShapeID="_x0000_i1079" DrawAspect="Content" ObjectID="_1772284226" r:id="rId123"/>
              </w:object>
            </w:r>
          </w:p>
        </w:tc>
        <w:tc>
          <w:tcPr>
            <w:tcW w:w="567" w:type="dxa"/>
            <w:vAlign w:val="center"/>
          </w:tcPr>
          <w:p w14:paraId="06E1F718" w14:textId="5FC8F946" w:rsidR="000B52EE" w:rsidRPr="00C1135B" w:rsidRDefault="000B52EE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16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6AB5CCD2" w14:textId="5B7F7ED6" w:rsidR="000B52EE" w:rsidRDefault="000B52EE" w:rsidP="00992CEC"/>
    <w:p w14:paraId="1C8E47F3" w14:textId="5B0D916A" w:rsidR="00940C7B" w:rsidRDefault="00992CEC" w:rsidP="008E0462">
      <w:pPr>
        <w:pStyle w:val="Cislovanytext"/>
        <w:spacing w:line="340" w:lineRule="exact"/>
        <w:ind w:left="425" w:hanging="425"/>
      </w:pPr>
      <w:r>
        <w:t xml:space="preserve">Nelineárnou optimalizačnou metódou optimalizujeme hodnoty koeficientov </w:t>
      </w:r>
      <w:r w:rsidRPr="0024629E">
        <w:rPr>
          <w:i/>
          <w:iCs/>
        </w:rPr>
        <w:t>A</w:t>
      </w:r>
      <w:r>
        <w:t xml:space="preserve"> a </w:t>
      </w:r>
      <w:r w:rsidRPr="0024629E">
        <w:rPr>
          <w:i/>
          <w:iCs/>
        </w:rPr>
        <w:t>B</w:t>
      </w:r>
      <w:r>
        <w:t xml:space="preserve"> tak, aby účelová funkcia</w:t>
      </w:r>
      <w:r w:rsidR="00E930FA">
        <w:t xml:space="preserve"> </w:t>
      </w:r>
      <w:r>
        <w:t>nadobudla m</w:t>
      </w:r>
      <w:r w:rsidR="0024629E">
        <w:t>inimálnu hodnotu</w:t>
      </w:r>
      <w:r>
        <w:t>. Na optimalizáciu odporúčame použiť MS Excel</w:t>
      </w:r>
      <w:r w:rsidR="0024629E">
        <w:t>:</w:t>
      </w:r>
    </w:p>
    <w:p w14:paraId="77B6CCEB" w14:textId="506F00C7" w:rsidR="003409AD" w:rsidRDefault="007201EE" w:rsidP="008E0462">
      <w:pPr>
        <w:pStyle w:val="Puntiky"/>
        <w:spacing w:line="340" w:lineRule="exact"/>
        <w:ind w:left="425" w:hanging="425"/>
      </w:pPr>
      <w:r>
        <w:t xml:space="preserve">V </w:t>
      </w:r>
      <w:r w:rsidR="00940C7B" w:rsidRPr="00E62817">
        <w:t xml:space="preserve">Exceli </w:t>
      </w:r>
      <w:r>
        <w:t>pod kartou</w:t>
      </w:r>
      <w:r w:rsidR="00940C7B" w:rsidRPr="00E62817">
        <w:t xml:space="preserve"> </w:t>
      </w:r>
      <w:r w:rsidR="00940C7B" w:rsidRPr="00E62817">
        <w:rPr>
          <w:i/>
        </w:rPr>
        <w:t>„Údaje“</w:t>
      </w:r>
      <w:r w:rsidR="00940C7B" w:rsidRPr="00E62817">
        <w:t xml:space="preserve"> </w:t>
      </w:r>
      <w:r>
        <w:t>nájdeme funkciu</w:t>
      </w:r>
      <w:r w:rsidR="00940C7B" w:rsidRPr="00E62817">
        <w:t xml:space="preserve"> </w:t>
      </w:r>
      <w:r w:rsidR="00940C7B" w:rsidRPr="0043506B">
        <w:t>„</w:t>
      </w:r>
      <w:r w:rsidR="00940C7B" w:rsidRPr="0043506B">
        <w:rPr>
          <w:i/>
        </w:rPr>
        <w:t>Riešiteľ</w:t>
      </w:r>
      <w:r w:rsidR="00940C7B" w:rsidRPr="0043506B">
        <w:t>“</w:t>
      </w:r>
      <w:r w:rsidR="00940C7B" w:rsidRPr="00E62817">
        <w:t xml:space="preserve">. Objaví sa okno </w:t>
      </w:r>
      <w:r w:rsidR="00E30E73">
        <w:t>„</w:t>
      </w:r>
      <w:r w:rsidR="00940C7B" w:rsidRPr="00E62817">
        <w:rPr>
          <w:i/>
        </w:rPr>
        <w:t>Parametre riešiteľa</w:t>
      </w:r>
      <w:r w:rsidR="00E30E73">
        <w:rPr>
          <w:i/>
        </w:rPr>
        <w:t>“</w:t>
      </w:r>
      <w:r w:rsidR="00940C7B" w:rsidRPr="00E62817">
        <w:t xml:space="preserve">. </w:t>
      </w:r>
      <w:r w:rsidR="0024629E">
        <w:t>Do políčka „</w:t>
      </w:r>
      <w:r w:rsidR="00940C7B" w:rsidRPr="00E62817">
        <w:rPr>
          <w:i/>
        </w:rPr>
        <w:t>Nastavená cieľová bunka</w:t>
      </w:r>
      <w:r w:rsidR="0024629E">
        <w:rPr>
          <w:i/>
        </w:rPr>
        <w:t>“</w:t>
      </w:r>
      <w:r w:rsidR="00940C7B" w:rsidRPr="00E62817">
        <w:t xml:space="preserve"> – </w:t>
      </w:r>
      <w:r w:rsidR="00E30E73">
        <w:t>vložíme súradnice bunky, ktorá zodpovedá účelovej funkcii</w:t>
      </w:r>
      <w:r w:rsidR="00940C7B" w:rsidRPr="00E62817">
        <w:t>. Ďalší riadok nazvaný „</w:t>
      </w:r>
      <w:r w:rsidR="00940C7B" w:rsidRPr="00E62817">
        <w:rPr>
          <w:i/>
        </w:rPr>
        <w:t>Rovná sa</w:t>
      </w:r>
      <w:r w:rsidR="00940C7B" w:rsidRPr="00E62817">
        <w:t>“ – zaklikneme „</w:t>
      </w:r>
      <w:r w:rsidR="00940C7B" w:rsidRPr="00E62817">
        <w:rPr>
          <w:i/>
        </w:rPr>
        <w:t>minimu</w:t>
      </w:r>
      <w:r w:rsidR="00940C7B" w:rsidRPr="00E62817">
        <w:t xml:space="preserve">“. </w:t>
      </w:r>
      <w:r w:rsidR="00CC04B6">
        <w:t>V riadku</w:t>
      </w:r>
      <w:r w:rsidR="00940C7B" w:rsidRPr="00E62817">
        <w:t xml:space="preserve"> „</w:t>
      </w:r>
      <w:r w:rsidR="00940C7B" w:rsidRPr="00E62817">
        <w:rPr>
          <w:i/>
        </w:rPr>
        <w:t>Meniť bunky</w:t>
      </w:r>
      <w:r w:rsidR="00940C7B" w:rsidRPr="00E62817">
        <w:t xml:space="preserve">“ – zaklikneme </w:t>
      </w:r>
      <w:r w:rsidR="00E30E73">
        <w:t xml:space="preserve">bunky optimalizovaných koeficientov </w:t>
      </w:r>
      <w:r w:rsidR="00E30E73" w:rsidRPr="00E30E73">
        <w:rPr>
          <w:i/>
          <w:iCs/>
        </w:rPr>
        <w:t>A</w:t>
      </w:r>
      <w:r w:rsidR="00E30E73">
        <w:t xml:space="preserve">, </w:t>
      </w:r>
      <w:r w:rsidR="00E30E73" w:rsidRPr="00E30E73">
        <w:rPr>
          <w:i/>
          <w:iCs/>
        </w:rPr>
        <w:t>B</w:t>
      </w:r>
      <w:r w:rsidR="00940C7B" w:rsidRPr="00E62817">
        <w:t>. Následne klikneme na „</w:t>
      </w:r>
      <w:r w:rsidR="00940C7B" w:rsidRPr="00E62817">
        <w:rPr>
          <w:i/>
        </w:rPr>
        <w:t>Vyriešiť</w:t>
      </w:r>
      <w:r w:rsidR="00940C7B" w:rsidRPr="00E62817">
        <w:t xml:space="preserve">“. Výsledné parametre A a B budú </w:t>
      </w:r>
      <w:r w:rsidR="00940C7B" w:rsidRPr="0043506B">
        <w:t>optimalizované parametre</w:t>
      </w:r>
      <w:r w:rsidR="00940C7B" w:rsidRPr="00E62817">
        <w:t xml:space="preserve"> rovníc.</w:t>
      </w:r>
    </w:p>
    <w:p w14:paraId="6E47017B" w14:textId="3E46347F" w:rsidR="00940C7B" w:rsidRDefault="00940C7B" w:rsidP="008E0462">
      <w:pPr>
        <w:pStyle w:val="Cislovanytext"/>
        <w:spacing w:line="340" w:lineRule="exact"/>
        <w:ind w:left="425" w:hanging="425"/>
      </w:pPr>
      <w:r w:rsidRPr="00E62817">
        <w:t xml:space="preserve">Zostrojíme </w:t>
      </w:r>
      <w:r w:rsidRPr="0043506B">
        <w:t xml:space="preserve">grafy </w:t>
      </w:r>
      <w:r w:rsidR="007201EE" w:rsidRPr="0043506B">
        <w:t>závislosti</w:t>
      </w:r>
      <w:r w:rsidR="007201EE">
        <w:rPr>
          <w:b/>
          <w:bCs/>
        </w:rPr>
        <w:t xml:space="preserve"> </w:t>
      </w:r>
      <w:r w:rsidR="00E30E73" w:rsidRPr="00802172">
        <w:rPr>
          <w:position w:val="-12"/>
        </w:rPr>
        <w:object w:dxaOrig="400" w:dyaOrig="380" w14:anchorId="7DDB808A">
          <v:shape id="_x0000_i1080" type="#_x0000_t75" style="width:19.5pt;height:18.75pt" o:ole="">
            <v:imagedata r:id="rId105" o:title=""/>
          </v:shape>
          <o:OLEObject Type="Embed" ProgID="Equation.DSMT4" ShapeID="_x0000_i1080" DrawAspect="Content" ObjectID="_1772284227" r:id="rId124"/>
        </w:object>
      </w:r>
      <w:r w:rsidR="00E30E73">
        <w:t xml:space="preserve"> resp. </w:t>
      </w:r>
      <w:r w:rsidR="00D017C6" w:rsidRPr="00802172">
        <w:rPr>
          <w:position w:val="-12"/>
        </w:rPr>
        <w:object w:dxaOrig="1359" w:dyaOrig="380" w14:anchorId="68DF3500">
          <v:shape id="_x0000_i1081" type="#_x0000_t75" style="width:67.5pt;height:18.75pt" o:ole="">
            <v:imagedata r:id="rId125" o:title=""/>
          </v:shape>
          <o:OLEObject Type="Embed" ProgID="Equation.DSMT4" ShapeID="_x0000_i1081" DrawAspect="Content" ObjectID="_1772284228" r:id="rId126"/>
        </w:object>
      </w:r>
      <w:r w:rsidR="00CE32AD">
        <w:t xml:space="preserve"> </w:t>
      </w:r>
      <w:r w:rsidR="00CE32AD" w:rsidRPr="00E62817">
        <w:t>vypočítaných</w:t>
      </w:r>
      <w:r w:rsidRPr="00E62817">
        <w:t xml:space="preserve"> aktivitných koeficientov z van Laarovej a</w:t>
      </w:r>
      <w:r w:rsidR="00E30E73">
        <w:t>lebo</w:t>
      </w:r>
      <w:r w:rsidRPr="00E62817">
        <w:t xml:space="preserve"> Margulesovej rovnice</w:t>
      </w:r>
      <w:r w:rsidR="00E30E73">
        <w:t xml:space="preserve">, od </w:t>
      </w:r>
      <w:r w:rsidR="005C7123">
        <w:t>mol</w:t>
      </w:r>
      <w:r w:rsidR="00E30E73">
        <w:t>ového zlomku prchavejšej zložky vo zvyšku</w:t>
      </w:r>
      <w:r w:rsidR="004D2731">
        <w:t>.</w:t>
      </w:r>
    </w:p>
    <w:p w14:paraId="0E0E2550" w14:textId="4D7DB81F" w:rsidR="00940C7B" w:rsidRDefault="00940C7B" w:rsidP="00940C7B"/>
    <w:p w14:paraId="70BB707F" w14:textId="7B0E9D1C" w:rsidR="00940C7B" w:rsidRPr="00E62817" w:rsidRDefault="00940C7B" w:rsidP="00940C7B">
      <w:pPr>
        <w:pStyle w:val="Heading2"/>
      </w:pPr>
      <w:r w:rsidRPr="00E62817">
        <w:t xml:space="preserve">Výpočet rovnovážnych údajov kvapalina-para </w:t>
      </w:r>
      <w:r w:rsidR="007201EE">
        <w:t>(</w:t>
      </w:r>
      <w:r w:rsidR="004910FB">
        <w:fldChar w:fldCharType="begin"/>
      </w:r>
      <w:r w:rsidR="004910FB">
        <w:instrText xml:space="preserve"> REF _Ref96064034 \h </w:instrText>
      </w:r>
      <w:r w:rsidR="004910FB">
        <w:fldChar w:fldCharType="separate"/>
      </w:r>
      <w:r w:rsidR="00BF23C8">
        <w:t xml:space="preserve">Tab. </w:t>
      </w:r>
      <w:r w:rsidR="00BF23C8">
        <w:rPr>
          <w:noProof/>
        </w:rPr>
        <w:t>4</w:t>
      </w:r>
      <w:r w:rsidR="004910FB">
        <w:fldChar w:fldCharType="end"/>
      </w:r>
      <w:r w:rsidR="007201EE">
        <w:t>)</w:t>
      </w:r>
    </w:p>
    <w:p w14:paraId="5CBA2D2D" w14:textId="181FA374" w:rsidR="00566057" w:rsidRPr="001F06B9" w:rsidRDefault="00FC5AE5" w:rsidP="008E0462">
      <w:pPr>
        <w:pStyle w:val="Cislovanytext"/>
        <w:numPr>
          <w:ilvl w:val="0"/>
          <w:numId w:val="35"/>
        </w:numPr>
        <w:spacing w:line="340" w:lineRule="exact"/>
        <w:ind w:left="425" w:hanging="425"/>
      </w:pPr>
      <w:r w:rsidRPr="001F06B9">
        <w:t xml:space="preserve">V prvom stĺpci </w:t>
      </w:r>
      <w:r w:rsidR="004910FB">
        <w:rPr>
          <w:highlight w:val="yellow"/>
        </w:rPr>
        <w:fldChar w:fldCharType="begin"/>
      </w:r>
      <w:r w:rsidR="004910FB">
        <w:instrText xml:space="preserve"> REF _Ref96064034 \h </w:instrText>
      </w:r>
      <w:r w:rsidR="004910FB">
        <w:rPr>
          <w:highlight w:val="yellow"/>
        </w:rPr>
      </w:r>
      <w:r w:rsidR="004910FB">
        <w:rPr>
          <w:highlight w:val="yellow"/>
        </w:rPr>
        <w:fldChar w:fldCharType="separate"/>
      </w:r>
      <w:r w:rsidR="00BF23C8">
        <w:t xml:space="preserve">Tab. </w:t>
      </w:r>
      <w:r w:rsidR="00BF23C8">
        <w:rPr>
          <w:noProof/>
        </w:rPr>
        <w:t>4</w:t>
      </w:r>
      <w:r w:rsidR="004910FB">
        <w:rPr>
          <w:highlight w:val="yellow"/>
        </w:rPr>
        <w:fldChar w:fldCharType="end"/>
      </w:r>
      <w:r w:rsidR="00940C7B" w:rsidRPr="001F06B9">
        <w:t xml:space="preserve"> </w:t>
      </w:r>
      <w:r w:rsidRPr="001F06B9">
        <w:t xml:space="preserve">si zvolíme 12 </w:t>
      </w:r>
      <w:r w:rsidR="00940C7B" w:rsidRPr="001F06B9">
        <w:t>hodn</w:t>
      </w:r>
      <w:r w:rsidRPr="001F06B9">
        <w:t>ô</w:t>
      </w:r>
      <w:r w:rsidR="00940C7B" w:rsidRPr="001F06B9">
        <w:t xml:space="preserve">t </w:t>
      </w:r>
      <w:r w:rsidR="004910FB" w:rsidRPr="00B806F9">
        <w:rPr>
          <w:position w:val="-12"/>
        </w:rPr>
        <w:object w:dxaOrig="340" w:dyaOrig="380" w14:anchorId="33184D29">
          <v:shape id="_x0000_i1082" type="#_x0000_t75" style="width:15.75pt;height:18.75pt" o:ole="">
            <v:imagedata r:id="rId127" o:title=""/>
          </v:shape>
          <o:OLEObject Type="Embed" ProgID="Equation.DSMT4" ShapeID="_x0000_i1082" DrawAspect="Content" ObjectID="_1772284229" r:id="rId128"/>
        </w:object>
      </w:r>
      <w:r w:rsidRPr="001F06B9">
        <w:t xml:space="preserve"> </w:t>
      </w:r>
      <w:r w:rsidR="004910FB">
        <w:t xml:space="preserve">v </w:t>
      </w:r>
      <w:r w:rsidRPr="001F06B9">
        <w:t>rozsahu od 0 po 1</w:t>
      </w:r>
      <w:r w:rsidR="00566057" w:rsidRPr="001F06B9">
        <w:t xml:space="preserve"> (môžeme použiť </w:t>
      </w:r>
      <w:r w:rsidR="004910FB">
        <w:t>rovnaké hodnoty ako v</w:t>
      </w:r>
      <w:r w:rsidR="00F02C72">
        <w:t> </w:t>
      </w:r>
      <w:r w:rsidR="004910FB">
        <w:t>tabuľkách</w:t>
      </w:r>
      <w:r w:rsidR="00F02C72">
        <w:t>,</w:t>
      </w:r>
      <w:r w:rsidR="00F02C72" w:rsidRPr="00F02C72">
        <w:t xml:space="preserve"> </w:t>
      </w:r>
      <w:r w:rsidR="00F02C72" w:rsidRPr="00E62817">
        <w:t>strana 73</w:t>
      </w:r>
      <w:r w:rsidR="00566057" w:rsidRPr="001F06B9">
        <w:t>)</w:t>
      </w:r>
      <w:r w:rsidRPr="001F06B9">
        <w:t>.</w:t>
      </w:r>
    </w:p>
    <w:p w14:paraId="6BF7AD67" w14:textId="696A0B02" w:rsidR="00566057" w:rsidRPr="001F06B9" w:rsidRDefault="00566057" w:rsidP="008E0462">
      <w:pPr>
        <w:pStyle w:val="Cislovanytext"/>
        <w:spacing w:line="340" w:lineRule="exact"/>
        <w:ind w:left="425" w:hanging="425"/>
      </w:pPr>
      <w:r w:rsidRPr="001F06B9">
        <w:t>D</w:t>
      </w:r>
      <w:r w:rsidR="00FC5AE5" w:rsidRPr="001F06B9">
        <w:t xml:space="preserve">opočítame </w:t>
      </w:r>
      <w:r w:rsidR="005C7123">
        <w:t>mol</w:t>
      </w:r>
      <w:r w:rsidRPr="001F06B9">
        <w:t>ový zlomok menej prchavej zložky</w:t>
      </w:r>
      <w:r w:rsidR="00940C7B" w:rsidRPr="001F06B9">
        <w:t xml:space="preserve"> </w:t>
      </w:r>
      <w:r w:rsidR="004910FB" w:rsidRPr="00B806F9">
        <w:rPr>
          <w:position w:val="-12"/>
        </w:rPr>
        <w:object w:dxaOrig="1219" w:dyaOrig="380" w14:anchorId="1E43A24A">
          <v:shape id="_x0000_i1083" type="#_x0000_t75" style="width:61.5pt;height:18.75pt" o:ole="">
            <v:imagedata r:id="rId129" o:title=""/>
          </v:shape>
          <o:OLEObject Type="Embed" ProgID="Equation.DSMT4" ShapeID="_x0000_i1083" DrawAspect="Content" ObjectID="_1772284230" r:id="rId130"/>
        </w:object>
      </w:r>
    </w:p>
    <w:p w14:paraId="3A90F5DC" w14:textId="77777777" w:rsidR="004910FB" w:rsidRDefault="00F306C1" w:rsidP="008E0462">
      <w:pPr>
        <w:pStyle w:val="Cislovanytext"/>
        <w:spacing w:line="340" w:lineRule="exact"/>
        <w:ind w:left="425" w:hanging="425"/>
      </w:pPr>
      <w:r w:rsidRPr="001F06B9">
        <w:t xml:space="preserve">V ďalších krokoch budeme na výpočet potrebovať rovnovážne teploty. Ich hodnoty vopred nepoznáme, preto na odhad môžeme použiť údaje z tabuliek. Tieto teploty použijeme na výpočet tlakov nasýtených pár pre zložku A aj B. </w:t>
      </w:r>
    </w:p>
    <w:p w14:paraId="1B0F75CC" w14:textId="2BDF99A3" w:rsidR="00F306C1" w:rsidRPr="001F06B9" w:rsidRDefault="004910FB" w:rsidP="008E0462">
      <w:pPr>
        <w:pStyle w:val="Cislovanytext"/>
        <w:spacing w:line="340" w:lineRule="exact"/>
        <w:ind w:left="425" w:hanging="425"/>
      </w:pPr>
      <w:r>
        <w:t>V</w:t>
      </w:r>
      <w:r w:rsidR="00F306C1" w:rsidRPr="001F06B9">
        <w:t>ypočítame hodnoty aktivitných koeficientov</w:t>
      </w:r>
      <w:r w:rsidRPr="004910FB">
        <w:t xml:space="preserve"> </w:t>
      </w:r>
      <w:r w:rsidRPr="001F06B9">
        <w:t xml:space="preserve">van Laarových </w:t>
      </w:r>
      <w:r>
        <w:fldChar w:fldCharType="begin"/>
      </w:r>
      <w:r>
        <w:instrText xml:space="preserve"> REF _Ref96008098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6</w:t>
      </w:r>
      <w:r w:rsidR="00BF23C8" w:rsidRPr="00C1135B">
        <w:t>)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_Ref96008100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7</w:t>
      </w:r>
      <w:r w:rsidR="00BF23C8" w:rsidRPr="00C1135B">
        <w:t>)</w:t>
      </w:r>
      <w:r>
        <w:fldChar w:fldCharType="end"/>
      </w:r>
      <w:r w:rsidR="00F306C1" w:rsidRPr="001F06B9">
        <w:t xml:space="preserve"> resp.</w:t>
      </w:r>
      <w:r w:rsidRPr="004910FB">
        <w:t xml:space="preserve"> </w:t>
      </w:r>
      <w:r w:rsidRPr="001F06B9">
        <w:t xml:space="preserve">Margulesových </w:t>
      </w:r>
      <w:r>
        <w:fldChar w:fldCharType="begin"/>
      </w:r>
      <w:r>
        <w:instrText xml:space="preserve"> REF _Ref96008137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8</w:t>
      </w:r>
      <w:r w:rsidR="00BF23C8" w:rsidRPr="00C1135B">
        <w:t>)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_Ref96008139 \h </w:instrText>
      </w:r>
      <w:r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9</w:t>
      </w:r>
      <w:r w:rsidR="00BF23C8" w:rsidRPr="00C1135B">
        <w:t>)</w:t>
      </w:r>
      <w:r>
        <w:fldChar w:fldCharType="end"/>
      </w:r>
      <w:r>
        <w:t xml:space="preserve"> rovníc</w:t>
      </w:r>
      <w:r w:rsidR="00F306C1" w:rsidRPr="001F06B9">
        <w:t xml:space="preserve">. Pri ich výpočte používame optimalizované parametre </w:t>
      </w:r>
      <w:r w:rsidR="00F306C1" w:rsidRPr="004910FB">
        <w:rPr>
          <w:i/>
          <w:iCs/>
        </w:rPr>
        <w:t>A</w:t>
      </w:r>
      <w:r w:rsidR="00F306C1" w:rsidRPr="001F06B9">
        <w:t> a </w:t>
      </w:r>
      <w:r w:rsidR="00F306C1" w:rsidRPr="004910FB">
        <w:rPr>
          <w:i/>
          <w:iCs/>
        </w:rPr>
        <w:t>B</w:t>
      </w:r>
      <w:r w:rsidR="00F306C1" w:rsidRPr="001F06B9">
        <w:t>.</w:t>
      </w:r>
    </w:p>
    <w:p w14:paraId="6631E07B" w14:textId="306501A0" w:rsidR="00F306C1" w:rsidRPr="001F06B9" w:rsidRDefault="00F306C1" w:rsidP="008E0462">
      <w:pPr>
        <w:pStyle w:val="Cislovanytext"/>
        <w:spacing w:line="340" w:lineRule="exact"/>
        <w:ind w:left="425" w:hanging="425"/>
      </w:pPr>
      <w:r w:rsidRPr="001F06B9">
        <w:t xml:space="preserve">Hodnoty </w:t>
      </w:r>
      <w:r w:rsidR="005C7123">
        <w:t>mol</w:t>
      </w:r>
      <w:r w:rsidRPr="001F06B9">
        <w:t xml:space="preserve">ových zlomkov v plynnej fáze </w:t>
      </w:r>
      <w:r w:rsidR="004910FB" w:rsidRPr="00B806F9">
        <w:rPr>
          <w:position w:val="-12"/>
        </w:rPr>
        <w:object w:dxaOrig="360" w:dyaOrig="380" w14:anchorId="7C843CEC">
          <v:shape id="_x0000_i1084" type="#_x0000_t75" style="width:18.75pt;height:18.75pt" o:ole="">
            <v:imagedata r:id="rId131" o:title=""/>
          </v:shape>
          <o:OLEObject Type="Embed" ProgID="Equation.DSMT4" ShapeID="_x0000_i1084" DrawAspect="Content" ObjectID="_1772284231" r:id="rId132"/>
        </w:object>
      </w:r>
      <w:r w:rsidRPr="001F06B9">
        <w:t xml:space="preserve"> a </w:t>
      </w:r>
      <w:r w:rsidR="004910FB" w:rsidRPr="00B806F9">
        <w:rPr>
          <w:position w:val="-12"/>
        </w:rPr>
        <w:object w:dxaOrig="340" w:dyaOrig="380" w14:anchorId="3BE72E79">
          <v:shape id="_x0000_i1085" type="#_x0000_t75" style="width:15.75pt;height:18.75pt" o:ole="">
            <v:imagedata r:id="rId133" o:title=""/>
          </v:shape>
          <o:OLEObject Type="Embed" ProgID="Equation.DSMT4" ShapeID="_x0000_i1085" DrawAspect="Content" ObjectID="_1772284232" r:id="rId134"/>
        </w:object>
      </w:r>
      <w:r w:rsidRPr="001F06B9">
        <w:t xml:space="preserve"> vypočítame z</w:t>
      </w:r>
      <w:r w:rsidR="004910FB">
        <w:t> </w:t>
      </w:r>
      <w:r w:rsidRPr="001F06B9">
        <w:t>rovnice</w:t>
      </w:r>
      <w:r w:rsidR="004910FB">
        <w:t xml:space="preserve"> </w:t>
      </w:r>
      <w:r w:rsidR="004910FB">
        <w:fldChar w:fldCharType="begin"/>
      </w:r>
      <w:r w:rsidR="004910FB">
        <w:instrText xml:space="preserve"> REF _Ref96064562 \h </w:instrText>
      </w:r>
      <w:r w:rsidR="004910FB">
        <w:fldChar w:fldCharType="separate"/>
      </w:r>
      <w:r w:rsidR="00BF23C8" w:rsidRPr="00C1135B">
        <w:t>(</w:t>
      </w:r>
      <w:r w:rsidR="00BF23C8">
        <w:rPr>
          <w:i/>
          <w:iCs/>
          <w:noProof/>
        </w:rPr>
        <w:t>5</w:t>
      </w:r>
      <w:r w:rsidR="00BF23C8" w:rsidRPr="00C1135B">
        <w:t>)</w:t>
      </w:r>
      <w:r w:rsidR="004910FB">
        <w:fldChar w:fldCharType="end"/>
      </w:r>
      <w:r w:rsidRPr="001F06B9">
        <w:t>.</w:t>
      </w:r>
    </w:p>
    <w:p w14:paraId="6D3749D7" w14:textId="6F67CA52" w:rsidR="00F306C1" w:rsidRPr="001F06B9" w:rsidRDefault="00F306C1" w:rsidP="008E0462">
      <w:pPr>
        <w:pStyle w:val="Cislovanytext"/>
        <w:spacing w:line="340" w:lineRule="exact"/>
        <w:ind w:left="425" w:hanging="425"/>
      </w:pPr>
      <w:r w:rsidRPr="001F06B9">
        <w:t>V poslednom stĺpci si pre každý riadok zadefinujeme účelovú funkciu</w:t>
      </w:r>
      <w:r w:rsidR="00BE70C9" w:rsidRPr="001F06B9">
        <w:t>:</w:t>
      </w:r>
    </w:p>
    <w:p w14:paraId="7BC98D6B" w14:textId="77777777" w:rsidR="00BE70C9" w:rsidRDefault="00BE70C9" w:rsidP="00BE70C9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E70C9" w14:paraId="1ED79620" w14:textId="77777777" w:rsidTr="00C11678">
        <w:trPr>
          <w:jc w:val="center"/>
        </w:trPr>
        <w:tc>
          <w:tcPr>
            <w:tcW w:w="567" w:type="dxa"/>
            <w:vAlign w:val="center"/>
          </w:tcPr>
          <w:p w14:paraId="31895C34" w14:textId="77777777" w:rsidR="00BE70C9" w:rsidRDefault="00BE70C9" w:rsidP="00D9148E"/>
        </w:tc>
        <w:tc>
          <w:tcPr>
            <w:tcW w:w="7938" w:type="dxa"/>
            <w:vAlign w:val="center"/>
          </w:tcPr>
          <w:p w14:paraId="7DA2F9E0" w14:textId="36C0180B" w:rsidR="00BE70C9" w:rsidRDefault="000A149B" w:rsidP="00C1135B">
            <w:pPr>
              <w:jc w:val="center"/>
            </w:pPr>
            <w:r w:rsidRPr="00BE70C9">
              <w:rPr>
                <w:rFonts w:eastAsiaTheme="minorEastAsia"/>
                <w:position w:val="-14"/>
                <w:lang w:eastAsia="en-GB"/>
              </w:rPr>
              <w:object w:dxaOrig="2680" w:dyaOrig="440" w14:anchorId="50539509">
                <v:shape id="_x0000_i1086" type="#_x0000_t75" style="width:135.75pt;height:21pt" o:ole="">
                  <v:imagedata r:id="rId135" o:title=""/>
                </v:shape>
                <o:OLEObject Type="Embed" ProgID="Equation.DSMT4" ShapeID="_x0000_i1086" DrawAspect="Content" ObjectID="_1772284233" r:id="rId136"/>
              </w:object>
            </w:r>
          </w:p>
        </w:tc>
        <w:tc>
          <w:tcPr>
            <w:tcW w:w="567" w:type="dxa"/>
            <w:vAlign w:val="center"/>
          </w:tcPr>
          <w:p w14:paraId="7058EF0C" w14:textId="5456F2EE" w:rsidR="00BE70C9" w:rsidRPr="00C1135B" w:rsidRDefault="00BE70C9" w:rsidP="0047567C">
            <w:pPr>
              <w:pStyle w:val="Caption"/>
              <w:keepNext/>
              <w:spacing w:after="0"/>
              <w:ind w:left="-113"/>
              <w:rPr>
                <w:i w:val="0"/>
                <w:iCs w:val="0"/>
                <w:sz w:val="24"/>
                <w:szCs w:val="24"/>
              </w:rPr>
            </w:pPr>
            <w:bookmarkStart w:id="16" w:name="_Ref95979176"/>
            <w:r w:rsidRPr="00C1135B">
              <w:rPr>
                <w:i w:val="0"/>
                <w:iCs w:val="0"/>
                <w:sz w:val="24"/>
                <w:szCs w:val="24"/>
              </w:rPr>
              <w:t>(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begin"/>
            </w:r>
            <w:r w:rsidRPr="00C1135B">
              <w:rPr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separate"/>
            </w:r>
            <w:r w:rsidR="00BF23C8">
              <w:rPr>
                <w:i w:val="0"/>
                <w:iCs w:val="0"/>
                <w:noProof/>
                <w:sz w:val="24"/>
                <w:szCs w:val="24"/>
              </w:rPr>
              <w:t>17</w:t>
            </w:r>
            <w:r w:rsidRPr="00C1135B">
              <w:rPr>
                <w:i w:val="0"/>
                <w:iCs w:val="0"/>
                <w:sz w:val="24"/>
                <w:szCs w:val="24"/>
              </w:rPr>
              <w:fldChar w:fldCharType="end"/>
            </w:r>
            <w:bookmarkEnd w:id="16"/>
            <w:r w:rsidRPr="00C1135B">
              <w:rPr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4E8C6976" w14:textId="77777777" w:rsidR="00BE70C9" w:rsidRDefault="00BE70C9" w:rsidP="00BE70C9"/>
    <w:p w14:paraId="5C135F2A" w14:textId="592F3AE3" w:rsidR="00940C7B" w:rsidRDefault="00CC04B6" w:rsidP="008E0462">
      <w:pPr>
        <w:pStyle w:val="Cislovanytext"/>
        <w:spacing w:line="340" w:lineRule="exact"/>
        <w:ind w:left="425" w:hanging="425"/>
      </w:pPr>
      <w:r>
        <w:t xml:space="preserve">Iteračným výpočtom budeme optimalizovať odhadnuté teploty tak, aby bola splnená účelová funkcia </w:t>
      </w:r>
      <w:r>
        <w:fldChar w:fldCharType="begin"/>
      </w:r>
      <w:r>
        <w:instrText xml:space="preserve"> REF _Ref95979176 \h  \* MERGEFORMAT </w:instrText>
      </w:r>
      <w:r>
        <w:fldChar w:fldCharType="separate"/>
      </w:r>
      <w:r w:rsidR="00BF23C8" w:rsidRPr="00C1135B">
        <w:t>(</w:t>
      </w:r>
      <w:r w:rsidR="00BF23C8" w:rsidRPr="00BF23C8">
        <w:rPr>
          <w:noProof/>
        </w:rPr>
        <w:t>17</w:t>
      </w:r>
      <w:r>
        <w:fldChar w:fldCharType="end"/>
      </w:r>
      <w:r>
        <w:t>). Za týmto účelom opäť použijeme funkciu riešiteľa v programe MS Excel. Tento krát ju ale používame na každý riadok zvlášť.</w:t>
      </w:r>
    </w:p>
    <w:p w14:paraId="41D01945" w14:textId="3AC21759" w:rsidR="00940C7B" w:rsidRPr="00E62817" w:rsidRDefault="00F02C72" w:rsidP="008E0462">
      <w:pPr>
        <w:pStyle w:val="Cislovanytext"/>
        <w:spacing w:line="340" w:lineRule="exact"/>
        <w:ind w:left="425" w:hanging="425"/>
        <w:rPr>
          <w:rFonts w:eastAsiaTheme="minorEastAsia"/>
        </w:rPr>
      </w:pPr>
      <w:r>
        <w:t xml:space="preserve">V </w:t>
      </w:r>
      <w:r w:rsidRPr="00E62817">
        <w:t xml:space="preserve">Exceli </w:t>
      </w:r>
      <w:r>
        <w:t>pod kartou</w:t>
      </w:r>
      <w:r w:rsidRPr="00E62817">
        <w:t xml:space="preserve"> </w:t>
      </w:r>
      <w:r w:rsidRPr="00E62817">
        <w:rPr>
          <w:i/>
        </w:rPr>
        <w:t>„Údaje“</w:t>
      </w:r>
      <w:r w:rsidRPr="00E62817">
        <w:t xml:space="preserve"> </w:t>
      </w:r>
      <w:r>
        <w:t>nájdeme funkciu</w:t>
      </w:r>
      <w:r w:rsidRPr="00E62817">
        <w:t xml:space="preserve"> </w:t>
      </w:r>
      <w:r w:rsidRPr="0043506B">
        <w:t>„</w:t>
      </w:r>
      <w:r w:rsidRPr="0043506B">
        <w:rPr>
          <w:i/>
        </w:rPr>
        <w:t>Riešiteľ</w:t>
      </w:r>
      <w:r w:rsidRPr="0043506B">
        <w:t>“</w:t>
      </w:r>
      <w:r w:rsidRPr="00E62817">
        <w:t xml:space="preserve">. Objaví sa okno </w:t>
      </w:r>
      <w:r>
        <w:t>„</w:t>
      </w:r>
      <w:r w:rsidRPr="00E62817">
        <w:rPr>
          <w:i/>
        </w:rPr>
        <w:t>Parametre riešiteľa</w:t>
      </w:r>
      <w:r>
        <w:rPr>
          <w:i/>
        </w:rPr>
        <w:t>“</w:t>
      </w:r>
      <w:r w:rsidRPr="00E62817">
        <w:t xml:space="preserve">. </w:t>
      </w:r>
      <w:r>
        <w:t>Do políčka „</w:t>
      </w:r>
      <w:r w:rsidRPr="00E62817">
        <w:rPr>
          <w:i/>
        </w:rPr>
        <w:t>Nastavená cieľová bunka</w:t>
      </w:r>
      <w:r>
        <w:rPr>
          <w:i/>
        </w:rPr>
        <w:t>“</w:t>
      </w:r>
      <w:r w:rsidRPr="00E62817">
        <w:t xml:space="preserve"> – </w:t>
      </w:r>
      <w:r>
        <w:t>vložíme súradnice bunky, ktorá zodpovedá účelovej funkcii</w:t>
      </w:r>
      <w:r w:rsidR="00CC04B6" w:rsidRPr="00E62817">
        <w:t>. Ďalší riadok nazvaný „</w:t>
      </w:r>
      <w:r w:rsidR="00CC04B6" w:rsidRPr="00E62817">
        <w:rPr>
          <w:i/>
        </w:rPr>
        <w:t>Rovná sa</w:t>
      </w:r>
      <w:r w:rsidR="00CC04B6" w:rsidRPr="00E62817">
        <w:t>“ – zaklikneme „</w:t>
      </w:r>
      <w:r w:rsidR="00CC04B6" w:rsidRPr="00E62817">
        <w:rPr>
          <w:i/>
        </w:rPr>
        <w:t>minimu</w:t>
      </w:r>
      <w:r w:rsidR="00CC04B6" w:rsidRPr="00E62817">
        <w:t xml:space="preserve">“. </w:t>
      </w:r>
      <w:r w:rsidR="00CC04B6">
        <w:t>V riadku</w:t>
      </w:r>
      <w:r w:rsidR="00940C7B" w:rsidRPr="00E62817">
        <w:t xml:space="preserve"> „Meniť bunky“ – zaklikneme hodnotu teploty pre daný riadok. Následne klikneme na</w:t>
      </w:r>
      <w:r w:rsidR="00CE32AD">
        <w:t xml:space="preserve"> </w:t>
      </w:r>
      <w:r w:rsidR="00940C7B" w:rsidRPr="00E62817">
        <w:t>„</w:t>
      </w:r>
      <w:r w:rsidR="00940C7B" w:rsidRPr="00E62817">
        <w:rPr>
          <w:i/>
        </w:rPr>
        <w:t>Vyriešiť</w:t>
      </w:r>
      <w:r w:rsidR="00940C7B" w:rsidRPr="00E62817">
        <w:t xml:space="preserve">“ a dostaneme </w:t>
      </w:r>
      <w:r w:rsidR="00940C7B" w:rsidRPr="0043506B">
        <w:t>optimalizovanú hodnotu teploty.</w:t>
      </w:r>
      <w:r w:rsidR="00940C7B" w:rsidRPr="00E62817">
        <w:t xml:space="preserve"> Výpočet opakujeme pre každý riadok zvlášť. </w:t>
      </w:r>
    </w:p>
    <w:p w14:paraId="67665616" w14:textId="462CCFA3" w:rsidR="00940C7B" w:rsidRPr="00E62817" w:rsidRDefault="00940C7B" w:rsidP="008E0462">
      <w:pPr>
        <w:pStyle w:val="Cislovanytext"/>
        <w:spacing w:line="340" w:lineRule="exact"/>
        <w:ind w:left="425" w:hanging="425"/>
        <w:rPr>
          <w:rFonts w:eastAsiaTheme="minorEastAsia"/>
        </w:rPr>
      </w:pPr>
      <w:r w:rsidRPr="00E62817">
        <w:t xml:space="preserve">Výpočet z bodu </w:t>
      </w:r>
      <w:r w:rsidR="001F06B9">
        <w:t>3</w:t>
      </w:r>
      <w:r w:rsidRPr="00E62817">
        <w:t xml:space="preserve"> a</w:t>
      </w:r>
      <w:r w:rsidR="00F02C72">
        <w:t>ž</w:t>
      </w:r>
      <w:r w:rsidRPr="00E62817">
        <w:t xml:space="preserve"> </w:t>
      </w:r>
      <w:r w:rsidR="00F02C72">
        <w:t>8</w:t>
      </w:r>
      <w:r w:rsidRPr="00E62817">
        <w:t xml:space="preserve"> zopakuje</w:t>
      </w:r>
      <w:r w:rsidR="00F02C72">
        <w:t>me</w:t>
      </w:r>
      <w:r w:rsidRPr="00E62817">
        <w:t xml:space="preserve"> aj pre neoptimalizované priemerné hodnoty parametrov </w:t>
      </w:r>
      <w:r w:rsidRPr="00F02C72">
        <w:rPr>
          <w:i/>
          <w:iCs/>
        </w:rPr>
        <w:t>A</w:t>
      </w:r>
      <w:r w:rsidRPr="00E62817">
        <w:t> a </w:t>
      </w:r>
      <w:r w:rsidRPr="00F02C72">
        <w:rPr>
          <w:i/>
          <w:iCs/>
        </w:rPr>
        <w:t>B</w:t>
      </w:r>
      <w:r w:rsidRPr="00E62817">
        <w:t>.</w:t>
      </w:r>
    </w:p>
    <w:p w14:paraId="5C018B04" w14:textId="0715407F" w:rsidR="00940C7B" w:rsidRPr="00F02C72" w:rsidRDefault="00940C7B" w:rsidP="008E0462">
      <w:pPr>
        <w:pStyle w:val="Cislovanytext"/>
        <w:spacing w:line="340" w:lineRule="exact"/>
        <w:ind w:left="425" w:hanging="425"/>
        <w:rPr>
          <w:rFonts w:eastAsiaTheme="minorEastAsia"/>
        </w:rPr>
      </w:pPr>
      <w:r w:rsidRPr="0043506B">
        <w:t>Zostrojíme t-x,y diagram</w:t>
      </w:r>
      <w:r w:rsidRPr="00E62817">
        <w:t xml:space="preserve"> z tab</w:t>
      </w:r>
      <w:r w:rsidR="001F06B9">
        <w:t>elovaných</w:t>
      </w:r>
      <w:r w:rsidRPr="00E62817">
        <w:t xml:space="preserve"> hodnôt (strana 73), </w:t>
      </w:r>
      <w:r w:rsidR="00664F1D">
        <w:t xml:space="preserve">z vypočítaných </w:t>
      </w:r>
      <w:r w:rsidR="00664F1D" w:rsidRPr="00F02C72">
        <w:t>hodnôt (</w:t>
      </w:r>
      <w:r w:rsidR="00F02C72" w:rsidRPr="00F02C72">
        <w:fldChar w:fldCharType="begin"/>
      </w:r>
      <w:r w:rsidR="00F02C72" w:rsidRPr="00F02C72">
        <w:instrText xml:space="preserve"> REF _Ref96064034 \h </w:instrText>
      </w:r>
      <w:r w:rsidR="00F02C72">
        <w:instrText xml:space="preserve"> \* MERGEFORMAT </w:instrText>
      </w:r>
      <w:r w:rsidR="00F02C72" w:rsidRPr="00F02C72">
        <w:fldChar w:fldCharType="separate"/>
      </w:r>
      <w:r w:rsidR="00BF23C8">
        <w:t xml:space="preserve">Tab. </w:t>
      </w:r>
      <w:r w:rsidR="00BF23C8">
        <w:rPr>
          <w:noProof/>
        </w:rPr>
        <w:t>4</w:t>
      </w:r>
      <w:r w:rsidR="00F02C72" w:rsidRPr="00F02C72">
        <w:fldChar w:fldCharType="end"/>
      </w:r>
      <w:r w:rsidR="00664F1D" w:rsidRPr="00F02C72">
        <w:t>) pri ktorých boli použite o</w:t>
      </w:r>
      <w:r w:rsidRPr="00F02C72">
        <w:t>ptimalizovan</w:t>
      </w:r>
      <w:r w:rsidR="00664F1D" w:rsidRPr="00F02C72">
        <w:t>é</w:t>
      </w:r>
      <w:r w:rsidRPr="00F02C72">
        <w:t xml:space="preserve"> </w:t>
      </w:r>
      <w:r w:rsidR="001F06B9" w:rsidRPr="00F02C72">
        <w:t xml:space="preserve">ako aj </w:t>
      </w:r>
      <w:r w:rsidR="00CE32AD" w:rsidRPr="00F02C72">
        <w:t>neoptimalizované</w:t>
      </w:r>
      <w:r w:rsidR="00664F1D" w:rsidRPr="00F02C72">
        <w:t xml:space="preserve"> parametre A a B</w:t>
      </w:r>
      <w:r w:rsidRPr="00F02C72">
        <w:t xml:space="preserve">. </w:t>
      </w:r>
    </w:p>
    <w:p w14:paraId="367E39A1" w14:textId="6E6CDD93" w:rsidR="00821B5E" w:rsidRDefault="00821B5E">
      <w:pPr>
        <w:spacing w:after="160"/>
        <w:jc w:val="left"/>
      </w:pPr>
      <w:r>
        <w:br w:type="page"/>
      </w:r>
    </w:p>
    <w:p w14:paraId="3986F7EE" w14:textId="07460CD2" w:rsidR="00B71EE5" w:rsidRPr="00F02C72" w:rsidRDefault="00B71EE5" w:rsidP="00B71EE5">
      <w:pPr>
        <w:pStyle w:val="Heading1"/>
      </w:pPr>
      <w:r w:rsidRPr="00F02C72">
        <w:lastRenderedPageBreak/>
        <w:t>TABUĽKY</w:t>
      </w:r>
    </w:p>
    <w:p w14:paraId="62AC493C" w14:textId="77777777" w:rsidR="0068282B" w:rsidRDefault="0068282B">
      <w:pPr>
        <w:spacing w:after="160"/>
        <w:jc w:val="left"/>
      </w:pPr>
    </w:p>
    <w:p w14:paraId="40EEC48D" w14:textId="303FC570" w:rsidR="00E97E42" w:rsidRDefault="00E97E42" w:rsidP="00E97E42">
      <w:pPr>
        <w:pStyle w:val="Caption"/>
        <w:keepNext/>
        <w:jc w:val="left"/>
      </w:pPr>
      <w:bookmarkStart w:id="17" w:name="_Ref96003517"/>
      <w:r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BF23C8">
        <w:rPr>
          <w:noProof/>
        </w:rPr>
        <w:t>1</w:t>
      </w:r>
      <w:r>
        <w:fldChar w:fldCharType="end"/>
      </w:r>
      <w:bookmarkEnd w:id="17"/>
      <w:r>
        <w:t xml:space="preserve"> </w:t>
      </w:r>
      <w:r>
        <w:rPr>
          <w:sz w:val="24"/>
          <w:szCs w:val="24"/>
        </w:rPr>
        <w:t xml:space="preserve">Namerané hodnoty pre zmes </w:t>
      </w:r>
      <w:r w:rsidRPr="00E97E42">
        <w:rPr>
          <w:iCs w:val="0"/>
          <w:sz w:val="24"/>
          <w:szCs w:val="24"/>
        </w:rPr>
        <w:t>x</w:t>
      </w:r>
      <w:r>
        <w:rPr>
          <w:i w:val="0"/>
          <w:sz w:val="24"/>
          <w:szCs w:val="24"/>
          <w:vertAlign w:val="subscript"/>
        </w:rPr>
        <w:t>AF</w:t>
      </w:r>
      <w:r>
        <w:rPr>
          <w:sz w:val="24"/>
          <w:szCs w:val="24"/>
        </w:rPr>
        <w:t>=.....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7"/>
        <w:gridCol w:w="890"/>
        <w:gridCol w:w="2161"/>
        <w:gridCol w:w="2233"/>
        <w:gridCol w:w="1004"/>
        <w:gridCol w:w="1076"/>
      </w:tblGrid>
      <w:tr w:rsidR="007D2289" w:rsidRPr="0068282B" w14:paraId="59460EF1" w14:textId="77777777" w:rsidTr="00486CB3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D32F4F" w14:textId="1E71EBFC" w:rsidR="007D2289" w:rsidRPr="0068282B" w:rsidRDefault="007D2289" w:rsidP="00486C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hAnsi="Times New Roman" w:cs="Times New Roman"/>
                <w:i/>
                <w:iCs/>
              </w:rPr>
              <w:t>P</w:t>
            </w:r>
            <w:r w:rsidRPr="007D2289">
              <w:rPr>
                <w:rFonts w:ascii="Times New Roman" w:hAnsi="Times New Roman" w:cs="Times New Roman"/>
                <w:vertAlign w:val="subscript"/>
              </w:rPr>
              <w:t>atm</w:t>
            </w:r>
            <w:r w:rsidR="00486CB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486CB3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11CAA75E" w14:textId="121C3803" w:rsidR="007D2289" w:rsidRPr="0068282B" w:rsidRDefault="007D2289" w:rsidP="007D2289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(Pa)</w:t>
            </w:r>
          </w:p>
        </w:tc>
        <w:tc>
          <w:tcPr>
            <w:tcW w:w="1199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3876F" w14:textId="77777777" w:rsidR="007D2289" w:rsidRPr="0068282B" w:rsidRDefault="007D2289" w:rsidP="007D228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F6F57" w14:textId="77777777" w:rsidR="007D2289" w:rsidRPr="0068282B" w:rsidRDefault="007D2289" w:rsidP="007D228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F110E" w14:textId="77777777" w:rsidR="007D2289" w:rsidRPr="0068282B" w:rsidRDefault="007D2289" w:rsidP="007D228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E259F" w14:textId="77777777" w:rsidR="007D2289" w:rsidRPr="0068282B" w:rsidRDefault="007D2289" w:rsidP="007D2289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</w:tr>
      <w:tr w:rsidR="007D2289" w:rsidRPr="0068282B" w14:paraId="3DC7058B" w14:textId="77777777" w:rsidTr="00486CB3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06A5" w14:textId="706231B5" w:rsidR="007D2289" w:rsidRPr="0068282B" w:rsidRDefault="007D2289" w:rsidP="00486C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</w:t>
            </w:r>
            <w:r w:rsidRPr="0068282B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erani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e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D2A5" w14:textId="2C3012ED" w:rsidR="007D2289" w:rsidRPr="0068282B" w:rsidRDefault="007D2289" w:rsidP="007D22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t</w:t>
            </w: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(°C)</w:t>
            </w: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AA3B" w14:textId="397F46C7" w:rsidR="007D2289" w:rsidRPr="0068282B" w:rsidRDefault="007D2289" w:rsidP="007D22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index lomu 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(</w:t>
            </w:r>
            <w:r w:rsid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)</w:t>
            </w: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6C4E" w14:textId="6DFC269C" w:rsidR="007D2289" w:rsidRPr="0068282B" w:rsidRDefault="007D2289" w:rsidP="007D22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index lomu 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(</w:t>
            </w:r>
            <w:r w:rsid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)</w:t>
            </w: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D922" w14:textId="106736EB" w:rsidR="007D2289" w:rsidRPr="0068282B" w:rsidRDefault="003A4FE4" w:rsidP="007D22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  <w:r w:rsidR="0023311C" w:rsidRPr="0023311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  <w:r w:rsidR="0023311C"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 xml:space="preserve"> x</w:t>
            </w:r>
            <w:r w:rsidR="0023311C"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  <w:r w:rsidR="0023311C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0CBD4E" w14:textId="0334111C" w:rsidR="007D2289" w:rsidRPr="0068282B" w:rsidRDefault="003A4FE4" w:rsidP="007D22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921B5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  <w:r w:rsidR="00B476A1" w:rsidRPr="00B476A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  <w:r w:rsidR="00B476A1"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 w:rsidR="00B476A1"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  <w:r w:rsidR="00B476A1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</w:p>
        </w:tc>
      </w:tr>
      <w:tr w:rsidR="007D2289" w:rsidRPr="0068282B" w14:paraId="71EA2134" w14:textId="77777777" w:rsidTr="00486CB3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85C9" w14:textId="77777777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23CC" w14:textId="7E4FCB26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104B" w14:textId="563173EE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D626" w14:textId="42394681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65E4" w14:textId="71C1A58E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C1BFDC" w14:textId="3F410C54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D2289" w:rsidRPr="0068282B" w14:paraId="5659A461" w14:textId="77777777" w:rsidTr="00486CB3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B044" w14:textId="77777777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FB97" w14:textId="3D82CF21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B65B" w14:textId="5E50EBF2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AD7B" w14:textId="61787D47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1B27" w14:textId="666AE8E1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E588E57" w14:textId="2E74E2A5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D2289" w:rsidRPr="0068282B" w14:paraId="08D75EB3" w14:textId="77777777" w:rsidTr="00486CB3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F1FB" w14:textId="77777777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14BB" w14:textId="5527A4CA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2F03" w14:textId="6CE9B2D8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6135" w14:textId="5C7F0406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DCF0" w14:textId="0FCA4841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E89CE2" w14:textId="5E429292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D2289" w:rsidRPr="0068282B" w14:paraId="16A97690" w14:textId="77777777" w:rsidTr="00486CB3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AF46" w14:textId="77777777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FDBF" w14:textId="3AFDC447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891E" w14:textId="345FBE72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99F" w14:textId="5819EF68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2BAC" w14:textId="76025A5F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980FF8" w14:textId="5351D670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D2289" w:rsidRPr="0068282B" w14:paraId="4C0E5F57" w14:textId="77777777" w:rsidTr="00486CB3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2124" w14:textId="77777777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5012" w14:textId="059C5E22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B541" w14:textId="5AD3F0DA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5C0C" w14:textId="0FCBC55F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259A" w14:textId="175F8FC0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0B7EDA" w14:textId="481A821B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D2289" w:rsidRPr="0068282B" w14:paraId="6EA87A81" w14:textId="77777777" w:rsidTr="00486CB3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66E4" w14:textId="63C3639B" w:rsidR="007D2289" w:rsidRPr="0068282B" w:rsidRDefault="007D2289" w:rsidP="00486CB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red.</w:t>
            </w: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</w:t>
            </w: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n.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344E" w14:textId="3BFE18FB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A1BA" w14:textId="1E11207D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2D1E" w14:textId="121823F2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BBDB" w14:textId="4327A7CC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1A7FE0" w14:textId="635D0F61" w:rsidR="007D2289" w:rsidRPr="0068282B" w:rsidRDefault="007D2289" w:rsidP="007D228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5450920E" w14:textId="444DBA89" w:rsidR="0068282B" w:rsidRDefault="0068282B">
      <w:pPr>
        <w:spacing w:after="160"/>
        <w:jc w:val="left"/>
      </w:pPr>
    </w:p>
    <w:p w14:paraId="5CBF0B8B" w14:textId="176B0E00" w:rsidR="00E97E42" w:rsidRDefault="00E97E42" w:rsidP="00E97E42">
      <w:pPr>
        <w:pStyle w:val="Caption"/>
        <w:keepNext/>
        <w:jc w:val="left"/>
      </w:pPr>
      <w:bookmarkStart w:id="18" w:name="_Ref96007463"/>
      <w:r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BF23C8">
        <w:rPr>
          <w:noProof/>
        </w:rPr>
        <w:t>2</w:t>
      </w:r>
      <w:r>
        <w:fldChar w:fldCharType="end"/>
      </w:r>
      <w:bookmarkEnd w:id="18"/>
      <w:r>
        <w:t xml:space="preserve"> </w:t>
      </w:r>
      <w:r>
        <w:rPr>
          <w:sz w:val="24"/>
          <w:szCs w:val="24"/>
        </w:rPr>
        <w:t xml:space="preserve">Namerané hodnoty pre zmes </w:t>
      </w:r>
      <w:r w:rsidRPr="00E97E42">
        <w:rPr>
          <w:iCs w:val="0"/>
          <w:sz w:val="24"/>
          <w:szCs w:val="24"/>
        </w:rPr>
        <w:t>x</w:t>
      </w:r>
      <w:r>
        <w:rPr>
          <w:i w:val="0"/>
          <w:sz w:val="24"/>
          <w:szCs w:val="24"/>
          <w:vertAlign w:val="subscript"/>
        </w:rPr>
        <w:t>AF</w:t>
      </w:r>
      <w:r>
        <w:rPr>
          <w:sz w:val="24"/>
          <w:szCs w:val="24"/>
        </w:rPr>
        <w:t>=.....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7"/>
        <w:gridCol w:w="890"/>
        <w:gridCol w:w="2161"/>
        <w:gridCol w:w="2233"/>
        <w:gridCol w:w="1004"/>
        <w:gridCol w:w="1076"/>
      </w:tblGrid>
      <w:tr w:rsidR="00486CB3" w:rsidRPr="0068282B" w14:paraId="3EE29D9D" w14:textId="77777777" w:rsidTr="00557BEF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72CFE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hAnsi="Times New Roman" w:cs="Times New Roman"/>
                <w:i/>
                <w:iCs/>
              </w:rPr>
              <w:t>P</w:t>
            </w:r>
            <w:r w:rsidRPr="007D2289">
              <w:rPr>
                <w:rFonts w:ascii="Times New Roman" w:hAnsi="Times New Roman" w:cs="Times New Roman"/>
                <w:vertAlign w:val="subscript"/>
              </w:rPr>
              <w:t>atm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0875F720" w14:textId="77777777" w:rsidR="00486CB3" w:rsidRPr="0068282B" w:rsidRDefault="00486CB3" w:rsidP="00557BEF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(Pa)</w:t>
            </w:r>
          </w:p>
        </w:tc>
        <w:tc>
          <w:tcPr>
            <w:tcW w:w="1199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63ADA" w14:textId="77777777" w:rsidR="00486CB3" w:rsidRPr="0068282B" w:rsidRDefault="00486CB3" w:rsidP="00557BE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C87D4" w14:textId="77777777" w:rsidR="00486CB3" w:rsidRPr="0068282B" w:rsidRDefault="00486CB3" w:rsidP="00557BE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38033" w14:textId="77777777" w:rsidR="00486CB3" w:rsidRPr="0068282B" w:rsidRDefault="00486CB3" w:rsidP="00557BE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9D022" w14:textId="77777777" w:rsidR="00486CB3" w:rsidRPr="0068282B" w:rsidRDefault="00486CB3" w:rsidP="00557BE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</w:tr>
      <w:tr w:rsidR="003A4FE4" w:rsidRPr="0068282B" w14:paraId="2A9B3448" w14:textId="77777777" w:rsidTr="00557BEF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7424" w14:textId="77777777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</w:t>
            </w:r>
            <w:r w:rsidRPr="0068282B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erani</w:t>
            </w:r>
            <w:r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e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5655" w14:textId="77777777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t</w:t>
            </w: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(°C)</w:t>
            </w: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B8C5" w14:textId="77777777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index lomu 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)</w:t>
            </w: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38C2" w14:textId="77777777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index lomu 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)</w:t>
            </w: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2020" w14:textId="7381DC53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  <w:r w:rsidRPr="0023311C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  <w:r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 xml:space="preserve"> x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W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D94791" w14:textId="6B46443D" w:rsidR="003A4FE4" w:rsidRPr="0068282B" w:rsidRDefault="003A4FE4" w:rsidP="003A4F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B921B5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  <w:r w:rsidRPr="00B476A1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=</w:t>
            </w:r>
            <w:r w:rsidRPr="0068282B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D</w:t>
            </w:r>
          </w:p>
        </w:tc>
      </w:tr>
      <w:tr w:rsidR="00486CB3" w:rsidRPr="0068282B" w14:paraId="2DCB44D8" w14:textId="77777777" w:rsidTr="00557BEF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8740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601A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B056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77CF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0C40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FDDB1A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86CB3" w:rsidRPr="0068282B" w14:paraId="4327A47D" w14:textId="77777777" w:rsidTr="00557BEF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E87C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CAF7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517A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96F3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DC1E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8C3DB1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86CB3" w:rsidRPr="0068282B" w14:paraId="1FA9814D" w14:textId="77777777" w:rsidTr="00557BEF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2C8B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C83C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634F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D2C5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CE92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8E8C4F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86CB3" w:rsidRPr="0068282B" w14:paraId="2907F843" w14:textId="77777777" w:rsidTr="00557BEF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2F34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BBA0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CBE1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6004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34CC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1B4A8D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86CB3" w:rsidRPr="0068282B" w14:paraId="2F53C302" w14:textId="77777777" w:rsidTr="00557BEF">
        <w:trPr>
          <w:trHeight w:val="300"/>
        </w:trPr>
        <w:tc>
          <w:tcPr>
            <w:tcW w:w="914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F18A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14BE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C684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9BC8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1BBA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3780C5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486CB3" w:rsidRPr="0068282B" w14:paraId="598D9714" w14:textId="77777777" w:rsidTr="00557BEF">
        <w:trPr>
          <w:trHeight w:val="300"/>
        </w:trPr>
        <w:tc>
          <w:tcPr>
            <w:tcW w:w="9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FB78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red.</w:t>
            </w: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h</w:t>
            </w:r>
            <w:r w:rsidRPr="0068282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od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n.</w:t>
            </w:r>
          </w:p>
        </w:tc>
        <w:tc>
          <w:tcPr>
            <w:tcW w:w="49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F8F8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19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1BC8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B1C2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1ABE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D7DEDD" w14:textId="77777777" w:rsidR="00486CB3" w:rsidRPr="0068282B" w:rsidRDefault="00486CB3" w:rsidP="00557BE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2782EC71" w14:textId="59F8E534" w:rsidR="00702527" w:rsidRDefault="00702527">
      <w:pPr>
        <w:spacing w:after="160"/>
        <w:jc w:val="left"/>
      </w:pPr>
    </w:p>
    <w:p w14:paraId="616FEF99" w14:textId="77777777" w:rsidR="00702527" w:rsidRDefault="00702527">
      <w:pPr>
        <w:spacing w:after="160"/>
        <w:jc w:val="left"/>
        <w:sectPr w:rsidR="00702527" w:rsidSect="00DF6927">
          <w:footerReference w:type="default" r:id="rId137"/>
          <w:type w:val="continuous"/>
          <w:pgSz w:w="11906" w:h="16838"/>
          <w:pgMar w:top="1440" w:right="1440" w:bottom="1440" w:left="1440" w:header="708" w:footer="708" w:gutter="0"/>
          <w:pgNumType w:start="8"/>
          <w:cols w:space="708"/>
          <w:docGrid w:linePitch="360"/>
        </w:sectPr>
      </w:pPr>
    </w:p>
    <w:p w14:paraId="3C7DF101" w14:textId="77777777" w:rsidR="00702527" w:rsidRDefault="00702527">
      <w:pPr>
        <w:spacing w:after="160"/>
        <w:jc w:val="left"/>
      </w:pPr>
    </w:p>
    <w:p w14:paraId="329AFDE2" w14:textId="45C85363" w:rsidR="00E97E42" w:rsidRDefault="00E97E42" w:rsidP="00E97E42">
      <w:pPr>
        <w:pStyle w:val="Caption"/>
        <w:keepNext/>
        <w:jc w:val="left"/>
      </w:pPr>
      <w:bookmarkStart w:id="19" w:name="_Ref96007493"/>
      <w:r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BF23C8">
        <w:rPr>
          <w:noProof/>
        </w:rPr>
        <w:t>3</w:t>
      </w:r>
      <w:r>
        <w:fldChar w:fldCharType="end"/>
      </w:r>
      <w:bookmarkEnd w:id="19"/>
      <w:r>
        <w:t xml:space="preserve"> S</w:t>
      </w:r>
      <w:r w:rsidRPr="00E97E42">
        <w:t>tanovenie experimentálnych a vypočítaných aktivitných koeficientov</w:t>
      </w:r>
      <w:r w:rsidR="008E0462">
        <w:t xml:space="preserve"> (Poznámka: tabuľku si vytvorte v programe MS Excel)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25"/>
        <w:gridCol w:w="1009"/>
        <w:gridCol w:w="1008"/>
        <w:gridCol w:w="1008"/>
        <w:gridCol w:w="1136"/>
        <w:gridCol w:w="1136"/>
        <w:gridCol w:w="1041"/>
        <w:gridCol w:w="1041"/>
        <w:gridCol w:w="1013"/>
        <w:gridCol w:w="1013"/>
        <w:gridCol w:w="1013"/>
        <w:gridCol w:w="1013"/>
        <w:gridCol w:w="1002"/>
      </w:tblGrid>
      <w:tr w:rsidR="00E97E42" w14:paraId="0E3F83DD" w14:textId="77777777" w:rsidTr="00E97E42">
        <w:trPr>
          <w:trHeight w:val="505"/>
        </w:trPr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3CB928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97FEC2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154067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5486C9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C39EEB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B4654D" w14:textId="77777777" w:rsidR="00135512" w:rsidRDefault="00135512" w:rsidP="00135512">
            <w:pPr>
              <w:jc w:val="center"/>
            </w:pP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16287B" w14:textId="7188BD87" w:rsidR="00135512" w:rsidRDefault="00135512" w:rsidP="00135512">
            <w:pPr>
              <w:jc w:val="center"/>
            </w:pPr>
            <w:r>
              <w:t>Experimentálne</w:t>
            </w:r>
          </w:p>
        </w:tc>
        <w:tc>
          <w:tcPr>
            <w:tcW w:w="363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61BBF10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17DB47C" w14:textId="77777777" w:rsidR="00135512" w:rsidRDefault="00135512" w:rsidP="00135512">
            <w:pPr>
              <w:jc w:val="center"/>
            </w:pPr>
          </w:p>
        </w:tc>
        <w:tc>
          <w:tcPr>
            <w:tcW w:w="72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9DFEFA" w14:textId="106B2DFE" w:rsidR="00135512" w:rsidRDefault="00135512" w:rsidP="00135512">
            <w:pPr>
              <w:jc w:val="center"/>
            </w:pPr>
            <w:r>
              <w:t>Vypočítané</w:t>
            </w:r>
          </w:p>
        </w:tc>
        <w:tc>
          <w:tcPr>
            <w:tcW w:w="36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94B711E" w14:textId="6E05D398" w:rsidR="00135512" w:rsidRDefault="00135512" w:rsidP="00135512">
            <w:pPr>
              <w:jc w:val="center"/>
            </w:pPr>
          </w:p>
        </w:tc>
      </w:tr>
      <w:tr w:rsidR="00AE689F" w14:paraId="259991C3" w14:textId="77777777" w:rsidTr="00E97E42">
        <w:trPr>
          <w:trHeight w:val="505"/>
        </w:trPr>
        <w:tc>
          <w:tcPr>
            <w:tcW w:w="5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5B26158" w14:textId="32051511" w:rsidR="00B921B5" w:rsidRPr="00486CB3" w:rsidRDefault="00B921B5" w:rsidP="00135512">
            <w:pPr>
              <w:jc w:val="center"/>
              <w:rPr>
                <w:rFonts w:ascii="Times New Roman" w:hAnsi="Times New Roman" w:cs="Times New Roman"/>
              </w:rPr>
            </w:pPr>
            <w:r w:rsidRPr="00486CB3">
              <w:rPr>
                <w:rFonts w:ascii="Times New Roman" w:hAnsi="Times New Roman" w:cs="Times New Roman"/>
              </w:rPr>
              <w:t>Meranie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4D3F51" w14:textId="0B0F0805" w:rsidR="00B921B5" w:rsidRDefault="00B921B5" w:rsidP="00135512">
            <w:pPr>
              <w:jc w:val="center"/>
            </w:pPr>
            <w:r w:rsidRPr="007D228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t</w:t>
            </w: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(°C)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82D1CF" w14:textId="14060016" w:rsidR="00B921B5" w:rsidRDefault="00B921B5" w:rsidP="00135512">
            <w:pPr>
              <w:jc w:val="center"/>
            </w:pPr>
            <w:r w:rsidRPr="00B921B5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 w:rsidRPr="00B921B5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B79B55" w14:textId="13E31D64" w:rsidR="00B921B5" w:rsidRDefault="00B921B5" w:rsidP="00135512">
            <w:pPr>
              <w:jc w:val="center"/>
            </w:pPr>
            <w:r w:rsidRPr="00B921B5">
              <w:rPr>
                <w:i/>
                <w:iCs/>
              </w:rPr>
              <w:t>x</w:t>
            </w:r>
            <w:r w:rsidRPr="00B921B5">
              <w:rPr>
                <w:vertAlign w:val="subscript"/>
              </w:rPr>
              <w:t>A</w:t>
            </w:r>
          </w:p>
        </w:tc>
        <w:tc>
          <w:tcPr>
            <w:tcW w:w="40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CF015D" w14:textId="61A393CC" w:rsidR="00B921B5" w:rsidRDefault="00AE689F" w:rsidP="00135512">
            <w:pPr>
              <w:jc w:val="center"/>
            </w:pPr>
            <w:r w:rsidRPr="00557BEF">
              <w:rPr>
                <w:position w:val="-12"/>
              </w:rPr>
              <w:object w:dxaOrig="920" w:dyaOrig="380" w14:anchorId="0987E3A6">
                <v:shape id="_x0000_i1087" type="#_x0000_t75" style="width:45pt;height:18.75pt" o:ole="">
                  <v:imagedata r:id="rId138" o:title=""/>
                </v:shape>
                <o:OLEObject Type="Embed" ProgID="Equation.DSMT4" ShapeID="_x0000_i1087" DrawAspect="Content" ObjectID="_1772284234" r:id="rId139"/>
              </w:object>
            </w:r>
          </w:p>
        </w:tc>
        <w:tc>
          <w:tcPr>
            <w:tcW w:w="40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7445CB" w14:textId="72ABA64F" w:rsidR="00B921B5" w:rsidRDefault="00AE689F" w:rsidP="00135512">
            <w:pPr>
              <w:jc w:val="center"/>
            </w:pPr>
            <w:r w:rsidRPr="00557BEF">
              <w:rPr>
                <w:position w:val="-12"/>
              </w:rPr>
              <w:object w:dxaOrig="920" w:dyaOrig="380" w14:anchorId="5C059D63">
                <v:shape id="_x0000_i1088" type="#_x0000_t75" style="width:45pt;height:18.75pt" o:ole="">
                  <v:imagedata r:id="rId140" o:title=""/>
                </v:shape>
                <o:OLEObject Type="Embed" ProgID="Equation.DSMT4" ShapeID="_x0000_i1088" DrawAspect="Content" ObjectID="_1772284235" r:id="rId141"/>
              </w:object>
            </w:r>
          </w:p>
        </w:tc>
        <w:tc>
          <w:tcPr>
            <w:tcW w:w="373" w:type="pct"/>
            <w:tcBorders>
              <w:bottom w:val="single" w:sz="12" w:space="0" w:color="auto"/>
            </w:tcBorders>
            <w:vAlign w:val="center"/>
          </w:tcPr>
          <w:p w14:paraId="17A66413" w14:textId="05DE60E1" w:rsidR="00B921B5" w:rsidRDefault="00B921B5" w:rsidP="00135512">
            <w:pPr>
              <w:jc w:val="center"/>
            </w:pPr>
            <w:r w:rsidRPr="00557BEF">
              <w:rPr>
                <w:position w:val="-12"/>
              </w:rPr>
              <w:object w:dxaOrig="400" w:dyaOrig="380" w14:anchorId="7A9D76AA">
                <v:shape id="_x0000_i1089" type="#_x0000_t75" style="width:19.5pt;height:18.75pt" o:ole="">
                  <v:imagedata r:id="rId142" o:title=""/>
                </v:shape>
                <o:OLEObject Type="Embed" ProgID="Equation.DSMT4" ShapeID="_x0000_i1089" DrawAspect="Content" ObjectID="_1772284236" r:id="rId143"/>
              </w:object>
            </w:r>
          </w:p>
        </w:tc>
        <w:tc>
          <w:tcPr>
            <w:tcW w:w="373" w:type="pct"/>
            <w:tcBorders>
              <w:bottom w:val="single" w:sz="12" w:space="0" w:color="auto"/>
            </w:tcBorders>
            <w:vAlign w:val="center"/>
          </w:tcPr>
          <w:p w14:paraId="6559F2E2" w14:textId="36CD6B02" w:rsidR="00B921B5" w:rsidRDefault="00B921B5" w:rsidP="00135512">
            <w:pPr>
              <w:jc w:val="center"/>
            </w:pPr>
            <w:r w:rsidRPr="00557BEF">
              <w:rPr>
                <w:position w:val="-12"/>
              </w:rPr>
              <w:object w:dxaOrig="400" w:dyaOrig="380" w14:anchorId="0C8A2636">
                <v:shape id="_x0000_i1090" type="#_x0000_t75" style="width:19.5pt;height:18.75pt" o:ole="">
                  <v:imagedata r:id="rId144" o:title=""/>
                </v:shape>
                <o:OLEObject Type="Embed" ProgID="Equation.DSMT4" ShapeID="_x0000_i1090" DrawAspect="Content" ObjectID="_1772284237" r:id="rId145"/>
              </w:object>
            </w:r>
          </w:p>
        </w:tc>
        <w:tc>
          <w:tcPr>
            <w:tcW w:w="3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C7BAF7" w14:textId="6B575254" w:rsidR="00B921B5" w:rsidRPr="003A4FE4" w:rsidRDefault="00B921B5" w:rsidP="00135512">
            <w:pPr>
              <w:jc w:val="center"/>
              <w:rPr>
                <w:i/>
                <w:iCs/>
              </w:rPr>
            </w:pPr>
            <w:r w:rsidRPr="003A4FE4">
              <w:rPr>
                <w:i/>
                <w:iCs/>
              </w:rPr>
              <w:t>A</w:t>
            </w:r>
          </w:p>
        </w:tc>
        <w:tc>
          <w:tcPr>
            <w:tcW w:w="3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5C8106" w14:textId="0FFE5435" w:rsidR="00B921B5" w:rsidRPr="003A4FE4" w:rsidRDefault="00B921B5" w:rsidP="00135512">
            <w:pPr>
              <w:jc w:val="center"/>
              <w:rPr>
                <w:i/>
                <w:iCs/>
              </w:rPr>
            </w:pPr>
            <w:r w:rsidRPr="003A4FE4">
              <w:rPr>
                <w:i/>
                <w:iCs/>
              </w:rPr>
              <w:t>B</w:t>
            </w:r>
          </w:p>
        </w:tc>
        <w:tc>
          <w:tcPr>
            <w:tcW w:w="363" w:type="pct"/>
            <w:tcBorders>
              <w:bottom w:val="single" w:sz="12" w:space="0" w:color="auto"/>
            </w:tcBorders>
            <w:vAlign w:val="center"/>
          </w:tcPr>
          <w:p w14:paraId="32CEC794" w14:textId="6984A92C" w:rsidR="00B921B5" w:rsidRDefault="00B921B5" w:rsidP="00135512">
            <w:pPr>
              <w:jc w:val="center"/>
            </w:pPr>
            <w:r w:rsidRPr="00557BEF">
              <w:rPr>
                <w:position w:val="-12"/>
              </w:rPr>
              <w:object w:dxaOrig="400" w:dyaOrig="380" w14:anchorId="3A04E9A8">
                <v:shape id="_x0000_i1091" type="#_x0000_t75" style="width:19.5pt;height:18.75pt" o:ole="">
                  <v:imagedata r:id="rId142" o:title=""/>
                </v:shape>
                <o:OLEObject Type="Embed" ProgID="Equation.DSMT4" ShapeID="_x0000_i1091" DrawAspect="Content" ObjectID="_1772284238" r:id="rId146"/>
              </w:object>
            </w:r>
          </w:p>
        </w:tc>
        <w:tc>
          <w:tcPr>
            <w:tcW w:w="363" w:type="pct"/>
            <w:tcBorders>
              <w:bottom w:val="single" w:sz="12" w:space="0" w:color="auto"/>
            </w:tcBorders>
            <w:vAlign w:val="center"/>
          </w:tcPr>
          <w:p w14:paraId="41CB511B" w14:textId="365D3DE7" w:rsidR="00B921B5" w:rsidRDefault="00B921B5" w:rsidP="00135512">
            <w:pPr>
              <w:jc w:val="center"/>
            </w:pPr>
            <w:r w:rsidRPr="00557BEF">
              <w:rPr>
                <w:position w:val="-12"/>
              </w:rPr>
              <w:object w:dxaOrig="400" w:dyaOrig="380" w14:anchorId="215AE057">
                <v:shape id="_x0000_i1092" type="#_x0000_t75" style="width:19.5pt;height:18.75pt" o:ole="">
                  <v:imagedata r:id="rId144" o:title=""/>
                </v:shape>
                <o:OLEObject Type="Embed" ProgID="Equation.DSMT4" ShapeID="_x0000_i1092" DrawAspect="Content" ObjectID="_1772284239" r:id="rId147"/>
              </w:object>
            </w:r>
          </w:p>
        </w:tc>
        <w:tc>
          <w:tcPr>
            <w:tcW w:w="36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F35891" w14:textId="050C1911" w:rsidR="00B921B5" w:rsidRDefault="00DA6A2E" w:rsidP="00135512">
            <w:pPr>
              <w:jc w:val="center"/>
            </w:pPr>
            <w:r>
              <w:t>Odch.</w:t>
            </w:r>
          </w:p>
        </w:tc>
      </w:tr>
      <w:tr w:rsidR="00DA6A2E" w14:paraId="32897308" w14:textId="77777777" w:rsidTr="00E97E42">
        <w:trPr>
          <w:trHeight w:val="505"/>
        </w:trPr>
        <w:tc>
          <w:tcPr>
            <w:tcW w:w="546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F79AC93" w14:textId="0431A41D" w:rsidR="00702527" w:rsidRDefault="00702527" w:rsidP="00135512">
            <w:pPr>
              <w:jc w:val="center"/>
            </w:pPr>
            <w:r>
              <w:t>1</w:t>
            </w:r>
            <w:r w:rsidR="00E57054">
              <w:t>.</w:t>
            </w:r>
          </w:p>
        </w:tc>
        <w:tc>
          <w:tcPr>
            <w:tcW w:w="361" w:type="pct"/>
            <w:tcBorders>
              <w:top w:val="single" w:sz="12" w:space="0" w:color="auto"/>
            </w:tcBorders>
            <w:vAlign w:val="center"/>
          </w:tcPr>
          <w:p w14:paraId="49DE48DC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tcBorders>
              <w:top w:val="single" w:sz="12" w:space="0" w:color="auto"/>
            </w:tcBorders>
            <w:vAlign w:val="center"/>
          </w:tcPr>
          <w:p w14:paraId="6F9E085F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tcBorders>
              <w:top w:val="single" w:sz="12" w:space="0" w:color="auto"/>
            </w:tcBorders>
            <w:vAlign w:val="center"/>
          </w:tcPr>
          <w:p w14:paraId="1CB4064C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tcBorders>
              <w:top w:val="single" w:sz="12" w:space="0" w:color="auto"/>
            </w:tcBorders>
            <w:vAlign w:val="center"/>
          </w:tcPr>
          <w:p w14:paraId="416246BC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tcBorders>
              <w:top w:val="single" w:sz="12" w:space="0" w:color="auto"/>
            </w:tcBorders>
            <w:vAlign w:val="center"/>
          </w:tcPr>
          <w:p w14:paraId="72406BD1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tcBorders>
              <w:top w:val="single" w:sz="12" w:space="0" w:color="auto"/>
            </w:tcBorders>
            <w:vAlign w:val="center"/>
          </w:tcPr>
          <w:p w14:paraId="2C7522BE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tcBorders>
              <w:top w:val="single" w:sz="12" w:space="0" w:color="auto"/>
            </w:tcBorders>
            <w:vAlign w:val="center"/>
          </w:tcPr>
          <w:p w14:paraId="24C2A991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</w:tcBorders>
            <w:vAlign w:val="center"/>
          </w:tcPr>
          <w:p w14:paraId="5AEFF1A5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</w:tcBorders>
            <w:vAlign w:val="center"/>
          </w:tcPr>
          <w:p w14:paraId="42163C34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</w:tcBorders>
            <w:vAlign w:val="center"/>
          </w:tcPr>
          <w:p w14:paraId="6A107AFE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</w:tcBorders>
            <w:vAlign w:val="center"/>
          </w:tcPr>
          <w:p w14:paraId="154B55E4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62AC9B9" w14:textId="77777777" w:rsidR="00702527" w:rsidRDefault="00702527" w:rsidP="00135512">
            <w:pPr>
              <w:jc w:val="center"/>
            </w:pPr>
          </w:p>
        </w:tc>
      </w:tr>
      <w:tr w:rsidR="00DA6A2E" w14:paraId="4D72F5AF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5E0ED5EB" w14:textId="7F71A8B3" w:rsidR="00702527" w:rsidRDefault="00702527" w:rsidP="00135512">
            <w:pPr>
              <w:jc w:val="center"/>
            </w:pPr>
            <w:r>
              <w:t>2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7A31744E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5647CFAB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1BF6AC5D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613F2C12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4F8AA8E5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157E4AC9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2907C295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9C0A57F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5E99CB08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4D0EE03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4EBBECC1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1A7674FE" w14:textId="77777777" w:rsidR="00702527" w:rsidRDefault="00702527" w:rsidP="00135512">
            <w:pPr>
              <w:jc w:val="center"/>
            </w:pPr>
          </w:p>
        </w:tc>
      </w:tr>
      <w:tr w:rsidR="00DA6A2E" w14:paraId="7A74038B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4E482A5E" w14:textId="4661D5C3" w:rsidR="00702527" w:rsidRDefault="00702527" w:rsidP="00135512">
            <w:pPr>
              <w:jc w:val="center"/>
            </w:pPr>
            <w:r>
              <w:t>3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418E324A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072C0812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3F3E3D15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51BA1E5A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6C2B46B9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534513DA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1C177AB9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4BCBCD98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49B1782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CE1C785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CB0055E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37CACF00" w14:textId="77777777" w:rsidR="00702527" w:rsidRDefault="00702527" w:rsidP="00135512">
            <w:pPr>
              <w:jc w:val="center"/>
            </w:pPr>
          </w:p>
        </w:tc>
      </w:tr>
      <w:tr w:rsidR="00DA6A2E" w14:paraId="4C1D116D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4FB8F5D0" w14:textId="325261B2" w:rsidR="00702527" w:rsidRDefault="00702527" w:rsidP="00135512">
            <w:pPr>
              <w:jc w:val="center"/>
            </w:pPr>
            <w:r>
              <w:t>4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05BB1265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74BD5A65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1F41CD41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3A6BF421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5A8174B2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3366C148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0811C139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C2E67EC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0B5595C4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D5F2930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76BBFDFC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250BADF3" w14:textId="77777777" w:rsidR="00702527" w:rsidRDefault="00702527" w:rsidP="00135512">
            <w:pPr>
              <w:jc w:val="center"/>
            </w:pPr>
          </w:p>
        </w:tc>
      </w:tr>
      <w:tr w:rsidR="00DA6A2E" w14:paraId="7A24EFAA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12326DC0" w14:textId="1D7ACAEC" w:rsidR="00702527" w:rsidRDefault="00702527" w:rsidP="00135512">
            <w:pPr>
              <w:jc w:val="center"/>
            </w:pPr>
            <w:r>
              <w:t>5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33A9087C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76B75D8D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738CE8A0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7FC52C72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4A470806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220BBCB3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3752F5CC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04AC53A0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210E3A9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3CFAAFA0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78304FCF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7072AB5D" w14:textId="77777777" w:rsidR="00702527" w:rsidRDefault="00702527" w:rsidP="00135512">
            <w:pPr>
              <w:jc w:val="center"/>
            </w:pPr>
          </w:p>
        </w:tc>
      </w:tr>
      <w:tr w:rsidR="00DA6A2E" w14:paraId="7A45A761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760B47B6" w14:textId="0AC790BC" w:rsidR="00702527" w:rsidRDefault="00702527" w:rsidP="00135512">
            <w:pPr>
              <w:jc w:val="center"/>
            </w:pPr>
            <w:r>
              <w:t>6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29CB142B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6ED1839E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76B347F8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56DCF3CC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7581B8F1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0CA0DB9B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12158C1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5FAB624F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4CE74D6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0909CE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6DFAD13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6DFF6800" w14:textId="77777777" w:rsidR="00702527" w:rsidRDefault="00702527" w:rsidP="00135512">
            <w:pPr>
              <w:jc w:val="center"/>
            </w:pPr>
          </w:p>
        </w:tc>
      </w:tr>
      <w:tr w:rsidR="00DA6A2E" w14:paraId="279DF1CC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5D333D48" w14:textId="25083D56" w:rsidR="00702527" w:rsidRDefault="00702527" w:rsidP="00135512">
            <w:pPr>
              <w:jc w:val="center"/>
            </w:pPr>
            <w:r>
              <w:t>8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11C2D58A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7A86D590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21BBEBA0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414B2BC5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7BDB0BD0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1D61364E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356D1F09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364C67CC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C36DA8C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4F6AF3BE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5515936B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37C55014" w14:textId="77777777" w:rsidR="00702527" w:rsidRDefault="00702527" w:rsidP="00135512">
            <w:pPr>
              <w:jc w:val="center"/>
            </w:pPr>
          </w:p>
        </w:tc>
      </w:tr>
      <w:tr w:rsidR="00DA6A2E" w14:paraId="3F94FD4A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</w:tcBorders>
            <w:vAlign w:val="center"/>
          </w:tcPr>
          <w:p w14:paraId="7151F37A" w14:textId="4825D932" w:rsidR="00702527" w:rsidRDefault="00702527" w:rsidP="00135512">
            <w:pPr>
              <w:jc w:val="center"/>
            </w:pPr>
            <w:r>
              <w:t>9</w:t>
            </w:r>
            <w:r w:rsidR="00E57054">
              <w:t>.</w:t>
            </w:r>
          </w:p>
        </w:tc>
        <w:tc>
          <w:tcPr>
            <w:tcW w:w="361" w:type="pct"/>
            <w:vAlign w:val="center"/>
          </w:tcPr>
          <w:p w14:paraId="6FF67D63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5E3538B9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vAlign w:val="center"/>
          </w:tcPr>
          <w:p w14:paraId="3ACDF17E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09B631EA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vAlign w:val="center"/>
          </w:tcPr>
          <w:p w14:paraId="2DA587E5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425B2446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vAlign w:val="center"/>
          </w:tcPr>
          <w:p w14:paraId="3D8B613B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71DD912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3F1D49B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1A140C6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023EE997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4293EA6C" w14:textId="77777777" w:rsidR="00702527" w:rsidRDefault="00702527" w:rsidP="00135512">
            <w:pPr>
              <w:jc w:val="center"/>
            </w:pPr>
          </w:p>
        </w:tc>
      </w:tr>
      <w:tr w:rsidR="00DA6A2E" w14:paraId="7D2A02DE" w14:textId="77777777" w:rsidTr="00E97E42">
        <w:trPr>
          <w:trHeight w:val="505"/>
        </w:trPr>
        <w:tc>
          <w:tcPr>
            <w:tcW w:w="546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C5D85F" w14:textId="6F0A1B8B" w:rsidR="00702527" w:rsidRDefault="00702527" w:rsidP="00135512">
            <w:pPr>
              <w:jc w:val="center"/>
            </w:pPr>
            <w:r>
              <w:t>10</w:t>
            </w:r>
            <w:r w:rsidR="00E57054">
              <w:t>.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14:paraId="2E0AA235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14:paraId="68FDA218" w14:textId="77777777" w:rsidR="00702527" w:rsidRDefault="00702527" w:rsidP="00135512">
            <w:pPr>
              <w:jc w:val="center"/>
            </w:pP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14:paraId="65406090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71C55917" w14:textId="77777777" w:rsidR="00702527" w:rsidRDefault="00702527" w:rsidP="00135512">
            <w:pPr>
              <w:jc w:val="center"/>
            </w:pPr>
          </w:p>
        </w:tc>
        <w:tc>
          <w:tcPr>
            <w:tcW w:w="407" w:type="pct"/>
            <w:tcBorders>
              <w:bottom w:val="single" w:sz="12" w:space="0" w:color="auto"/>
            </w:tcBorders>
            <w:vAlign w:val="center"/>
          </w:tcPr>
          <w:p w14:paraId="3AF7ACF5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tcBorders>
              <w:bottom w:val="single" w:sz="12" w:space="0" w:color="auto"/>
            </w:tcBorders>
            <w:vAlign w:val="center"/>
          </w:tcPr>
          <w:p w14:paraId="4AB31888" w14:textId="77777777" w:rsidR="00702527" w:rsidRDefault="00702527" w:rsidP="00135512">
            <w:pPr>
              <w:jc w:val="center"/>
            </w:pPr>
          </w:p>
        </w:tc>
        <w:tc>
          <w:tcPr>
            <w:tcW w:w="373" w:type="pct"/>
            <w:tcBorders>
              <w:bottom w:val="single" w:sz="12" w:space="0" w:color="auto"/>
            </w:tcBorders>
            <w:vAlign w:val="center"/>
          </w:tcPr>
          <w:p w14:paraId="53C0F7F7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2CF5A16A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vAlign w:val="center"/>
          </w:tcPr>
          <w:p w14:paraId="663E1B73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bottom w:val="single" w:sz="12" w:space="0" w:color="auto"/>
            </w:tcBorders>
            <w:vAlign w:val="center"/>
          </w:tcPr>
          <w:p w14:paraId="77AFF09A" w14:textId="77777777" w:rsidR="00702527" w:rsidRDefault="00702527" w:rsidP="00135512">
            <w:pPr>
              <w:jc w:val="center"/>
            </w:pPr>
          </w:p>
        </w:tc>
        <w:tc>
          <w:tcPr>
            <w:tcW w:w="363" w:type="pct"/>
            <w:tcBorders>
              <w:bottom w:val="single" w:sz="12" w:space="0" w:color="auto"/>
            </w:tcBorders>
            <w:vAlign w:val="center"/>
          </w:tcPr>
          <w:p w14:paraId="33AE3E61" w14:textId="77777777" w:rsidR="00702527" w:rsidRDefault="00702527" w:rsidP="00135512">
            <w:pPr>
              <w:jc w:val="center"/>
            </w:pPr>
          </w:p>
        </w:tc>
        <w:tc>
          <w:tcPr>
            <w:tcW w:w="360" w:type="pct"/>
            <w:tcBorders>
              <w:right w:val="single" w:sz="12" w:space="0" w:color="auto"/>
            </w:tcBorders>
            <w:vAlign w:val="center"/>
          </w:tcPr>
          <w:p w14:paraId="3E9BE196" w14:textId="77777777" w:rsidR="00702527" w:rsidRDefault="00702527" w:rsidP="00135512">
            <w:pPr>
              <w:jc w:val="center"/>
            </w:pPr>
          </w:p>
        </w:tc>
      </w:tr>
      <w:tr w:rsidR="00DA6A2E" w14:paraId="572DB769" w14:textId="77777777" w:rsidTr="00E97E42">
        <w:trPr>
          <w:trHeight w:val="505"/>
        </w:trPr>
        <w:tc>
          <w:tcPr>
            <w:tcW w:w="54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BCF483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EFD14CB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1362FF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C9B3C4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024C07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C2BA30E" w14:textId="77777777" w:rsidR="00135512" w:rsidRDefault="00135512" w:rsidP="00135512">
            <w:pPr>
              <w:jc w:val="center"/>
            </w:pP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44D7E06" w14:textId="7376E2B7" w:rsidR="00135512" w:rsidRPr="00486CB3" w:rsidRDefault="00135512" w:rsidP="00135512">
            <w:pPr>
              <w:jc w:val="center"/>
              <w:rPr>
                <w:lang w:val="en-US"/>
              </w:rPr>
            </w:pPr>
            <w:r>
              <w:t>Priemer</w:t>
            </w:r>
            <w:r w:rsidR="00F33BD5">
              <w:t>/neoptimal</w:t>
            </w:r>
          </w:p>
        </w:tc>
        <w:tc>
          <w:tcPr>
            <w:tcW w:w="363" w:type="pct"/>
            <w:vAlign w:val="center"/>
          </w:tcPr>
          <w:p w14:paraId="2BE859D0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right w:val="single" w:sz="12" w:space="0" w:color="auto"/>
            </w:tcBorders>
            <w:vAlign w:val="center"/>
          </w:tcPr>
          <w:p w14:paraId="0BCA574A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C837A73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AFD77B1" w14:textId="3B63358D" w:rsidR="00135512" w:rsidRDefault="00135512" w:rsidP="00135512">
            <w:pPr>
              <w:jc w:val="center"/>
            </w:pPr>
            <w:r>
              <w:t>UF</w:t>
            </w:r>
          </w:p>
        </w:tc>
        <w:tc>
          <w:tcPr>
            <w:tcW w:w="36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E57E5E" w14:textId="77777777" w:rsidR="00135512" w:rsidRDefault="00135512" w:rsidP="00135512">
            <w:pPr>
              <w:jc w:val="center"/>
            </w:pPr>
          </w:p>
        </w:tc>
      </w:tr>
      <w:tr w:rsidR="00F33BD5" w14:paraId="09D4C433" w14:textId="77777777" w:rsidTr="00E97E42">
        <w:trPr>
          <w:trHeight w:val="505"/>
        </w:trPr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21A21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11570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6565" w14:textId="77777777" w:rsidR="00135512" w:rsidRDefault="00135512" w:rsidP="00135512">
            <w:pPr>
              <w:jc w:val="center"/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EA956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31351" w14:textId="77777777" w:rsidR="00135512" w:rsidRDefault="00135512" w:rsidP="00135512">
            <w:pPr>
              <w:jc w:val="center"/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690AC8" w14:textId="77777777" w:rsidR="00135512" w:rsidRDefault="00135512" w:rsidP="00135512">
            <w:pPr>
              <w:jc w:val="center"/>
            </w:pPr>
          </w:p>
        </w:tc>
        <w:tc>
          <w:tcPr>
            <w:tcW w:w="746" w:type="pct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D575F0" w14:textId="0633DE5E" w:rsidR="00135512" w:rsidRDefault="00135512" w:rsidP="00135512">
            <w:pPr>
              <w:jc w:val="center"/>
            </w:pPr>
            <w:r>
              <w:t>Optimalizované</w:t>
            </w:r>
          </w:p>
        </w:tc>
        <w:tc>
          <w:tcPr>
            <w:tcW w:w="363" w:type="pct"/>
            <w:tcBorders>
              <w:bottom w:val="single" w:sz="12" w:space="0" w:color="auto"/>
            </w:tcBorders>
            <w:vAlign w:val="center"/>
          </w:tcPr>
          <w:p w14:paraId="681A430A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8AC214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044653D" w14:textId="77777777" w:rsidR="00135512" w:rsidRDefault="00135512" w:rsidP="00135512">
            <w:pPr>
              <w:jc w:val="center"/>
            </w:pPr>
          </w:p>
        </w:tc>
        <w:tc>
          <w:tcPr>
            <w:tcW w:w="36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ECA52F" w14:textId="77777777" w:rsidR="00135512" w:rsidRDefault="00135512" w:rsidP="00135512">
            <w:pPr>
              <w:jc w:val="center"/>
            </w:pPr>
          </w:p>
        </w:tc>
        <w:tc>
          <w:tcPr>
            <w:tcW w:w="36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89D59C" w14:textId="77777777" w:rsidR="00135512" w:rsidRDefault="00135512" w:rsidP="00135512">
            <w:pPr>
              <w:jc w:val="center"/>
            </w:pPr>
          </w:p>
        </w:tc>
      </w:tr>
    </w:tbl>
    <w:p w14:paraId="6892F6C1" w14:textId="77777777" w:rsidR="00702527" w:rsidRDefault="00702527">
      <w:pPr>
        <w:spacing w:after="160"/>
        <w:jc w:val="left"/>
        <w:sectPr w:rsidR="00702527" w:rsidSect="00DF6927">
          <w:footerReference w:type="default" r:id="rId148"/>
          <w:pgSz w:w="16838" w:h="11906" w:orient="landscape"/>
          <w:pgMar w:top="1440" w:right="1440" w:bottom="1440" w:left="1440" w:header="708" w:footer="708" w:gutter="0"/>
          <w:pgNumType w:start="12"/>
          <w:cols w:space="708"/>
          <w:docGrid w:linePitch="360"/>
        </w:sectPr>
      </w:pPr>
    </w:p>
    <w:p w14:paraId="235FA23C" w14:textId="493D607D" w:rsidR="00E97E42" w:rsidRDefault="00E97E42" w:rsidP="00E97E42">
      <w:pPr>
        <w:pStyle w:val="Caption"/>
        <w:keepNext/>
        <w:jc w:val="left"/>
      </w:pPr>
      <w:bookmarkStart w:id="20" w:name="_Ref96064034"/>
      <w:r>
        <w:lastRenderedPageBreak/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BF23C8">
        <w:rPr>
          <w:noProof/>
        </w:rPr>
        <w:t>4</w:t>
      </w:r>
      <w:r>
        <w:fldChar w:fldCharType="end"/>
      </w:r>
      <w:bookmarkEnd w:id="20"/>
      <w:r>
        <w:t xml:space="preserve"> </w:t>
      </w:r>
      <w:r w:rsidRPr="00E62817">
        <w:t>Výpočet rovnovážnych údajov kvapalina-para</w:t>
      </w:r>
      <w:r w:rsidR="008E0462">
        <w:t xml:space="preserve"> (Poznámka: tabuľku si vytvorte v programe MS Excel)</w:t>
      </w:r>
    </w:p>
    <w:tbl>
      <w:tblPr>
        <w:tblStyle w:val="TableGrid"/>
        <w:tblW w:w="5223" w:type="pct"/>
        <w:tblLayout w:type="fixed"/>
        <w:tblLook w:val="04A0" w:firstRow="1" w:lastRow="0" w:firstColumn="1" w:lastColumn="0" w:noHBand="0" w:noVBand="1"/>
      </w:tblPr>
      <w:tblGrid>
        <w:gridCol w:w="819"/>
        <w:gridCol w:w="819"/>
        <w:gridCol w:w="816"/>
        <w:gridCol w:w="819"/>
        <w:gridCol w:w="1019"/>
        <w:gridCol w:w="1019"/>
        <w:gridCol w:w="821"/>
        <w:gridCol w:w="821"/>
        <w:gridCol w:w="819"/>
        <w:gridCol w:w="821"/>
        <w:gridCol w:w="804"/>
      </w:tblGrid>
      <w:tr w:rsidR="006C403C" w14:paraId="1C66C9E8" w14:textId="77777777" w:rsidTr="00E97E42">
        <w:trPr>
          <w:trHeight w:val="505"/>
        </w:trPr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925E9F" w14:textId="1EB9B260" w:rsidR="00AE689F" w:rsidRDefault="00AE689F" w:rsidP="00AE689F">
            <w:pPr>
              <w:jc w:val="center"/>
            </w:pPr>
            <w:r>
              <w:t>N°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44E7FC" w14:textId="03825F4C" w:rsidR="00AE689F" w:rsidRDefault="00AE689F" w:rsidP="00AE689F">
            <w:pPr>
              <w:jc w:val="center"/>
            </w:pPr>
            <w:r w:rsidRPr="00B921B5">
              <w:rPr>
                <w:i/>
                <w:iCs/>
              </w:rPr>
              <w:t>x</w:t>
            </w:r>
            <w:r w:rsidRPr="00B921B5">
              <w:rPr>
                <w:vertAlign w:val="subscript"/>
              </w:rPr>
              <w:t>A</w:t>
            </w:r>
          </w:p>
        </w:tc>
        <w:tc>
          <w:tcPr>
            <w:tcW w:w="4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846972" w14:textId="0CAC6B70" w:rsidR="00AE689F" w:rsidRDefault="00AE689F" w:rsidP="00AE689F">
            <w:pPr>
              <w:jc w:val="center"/>
            </w:pPr>
            <w:r w:rsidRPr="00B921B5">
              <w:rPr>
                <w:i/>
                <w:iCs/>
              </w:rPr>
              <w:t>x</w:t>
            </w:r>
            <w:r>
              <w:rPr>
                <w:vertAlign w:val="subscript"/>
              </w:rPr>
              <w:t>B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CDE50D" w14:textId="63E24DD8" w:rsidR="00AE689F" w:rsidRDefault="00AE689F" w:rsidP="00AE689F">
            <w:pPr>
              <w:jc w:val="center"/>
            </w:pPr>
            <w:r w:rsidRPr="007D228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t</w:t>
            </w:r>
            <w:r w:rsidRPr="007D2289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(°C)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D8E4C3" w14:textId="0230C069" w:rsidR="00AE689F" w:rsidRDefault="00AE689F" w:rsidP="00AE689F">
            <w:pPr>
              <w:jc w:val="center"/>
            </w:pPr>
            <w:r w:rsidRPr="00557BEF">
              <w:rPr>
                <w:position w:val="-12"/>
              </w:rPr>
              <w:object w:dxaOrig="920" w:dyaOrig="380" w14:anchorId="12CDF4B0">
                <v:shape id="_x0000_i1093" type="#_x0000_t75" style="width:45pt;height:18.75pt" o:ole="">
                  <v:imagedata r:id="rId138" o:title=""/>
                </v:shape>
                <o:OLEObject Type="Embed" ProgID="Equation.DSMT4" ShapeID="_x0000_i1093" DrawAspect="Content" ObjectID="_1772284240" r:id="rId149"/>
              </w:objec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CCF0CC" w14:textId="209573FC" w:rsidR="00AE689F" w:rsidRDefault="00AE689F" w:rsidP="00AE689F">
            <w:pPr>
              <w:jc w:val="center"/>
            </w:pPr>
            <w:r w:rsidRPr="00557BEF">
              <w:rPr>
                <w:position w:val="-12"/>
              </w:rPr>
              <w:object w:dxaOrig="920" w:dyaOrig="380" w14:anchorId="23521FAA">
                <v:shape id="_x0000_i1094" type="#_x0000_t75" style="width:45pt;height:18.75pt" o:ole="">
                  <v:imagedata r:id="rId140" o:title=""/>
                </v:shape>
                <o:OLEObject Type="Embed" ProgID="Equation.DSMT4" ShapeID="_x0000_i1094" DrawAspect="Content" ObjectID="_1772284241" r:id="rId150"/>
              </w:objec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3E8193" w14:textId="34FD1ED0" w:rsidR="00AE689F" w:rsidRDefault="00AE689F" w:rsidP="00AE689F">
            <w:pPr>
              <w:jc w:val="center"/>
            </w:pPr>
            <w:r w:rsidRPr="00557BEF">
              <w:rPr>
                <w:position w:val="-12"/>
              </w:rPr>
              <w:object w:dxaOrig="400" w:dyaOrig="380" w14:anchorId="208F5002">
                <v:shape id="_x0000_i1095" type="#_x0000_t75" style="width:19.5pt;height:18.75pt" o:ole="">
                  <v:imagedata r:id="rId142" o:title=""/>
                </v:shape>
                <o:OLEObject Type="Embed" ProgID="Equation.DSMT4" ShapeID="_x0000_i1095" DrawAspect="Content" ObjectID="_1772284242" r:id="rId151"/>
              </w:objec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FDB879" w14:textId="5FEB5261" w:rsidR="00AE689F" w:rsidRDefault="00AE689F" w:rsidP="00AE689F">
            <w:pPr>
              <w:jc w:val="center"/>
            </w:pPr>
            <w:r w:rsidRPr="00557BEF">
              <w:rPr>
                <w:position w:val="-12"/>
              </w:rPr>
              <w:object w:dxaOrig="400" w:dyaOrig="380" w14:anchorId="6D93F357">
                <v:shape id="_x0000_i1096" type="#_x0000_t75" style="width:19.5pt;height:18.75pt" o:ole="">
                  <v:imagedata r:id="rId144" o:title=""/>
                </v:shape>
                <o:OLEObject Type="Embed" ProgID="Equation.DSMT4" ShapeID="_x0000_i1096" DrawAspect="Content" ObjectID="_1772284243" r:id="rId152"/>
              </w:objec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9ACC28" w14:textId="3F715AC2" w:rsidR="00AE689F" w:rsidRDefault="00AE689F" w:rsidP="00AE689F">
            <w:pPr>
              <w:jc w:val="center"/>
            </w:pPr>
            <w:r w:rsidRPr="00B921B5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 w:rsidRPr="00AE689F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A</w:t>
            </w:r>
          </w:p>
        </w:tc>
        <w:tc>
          <w:tcPr>
            <w:tcW w:w="43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96D7F8" w14:textId="05E1FC47" w:rsidR="00AE689F" w:rsidRDefault="00AE689F" w:rsidP="00AE689F">
            <w:pPr>
              <w:jc w:val="center"/>
            </w:pPr>
            <w:r w:rsidRPr="00B921B5">
              <w:rPr>
                <w:rFonts w:ascii="Times New Roman" w:eastAsia="Times New Roman" w:hAnsi="Times New Roman" w:cs="Times New Roman"/>
                <w:i/>
                <w:iCs/>
                <w:color w:val="000000"/>
                <w:lang w:val="en-GB" w:eastAsia="en-GB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GB" w:eastAsia="en-GB"/>
              </w:rPr>
              <w:t>B</w:t>
            </w:r>
          </w:p>
        </w:tc>
        <w:tc>
          <w:tcPr>
            <w:tcW w:w="42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E84333" w14:textId="633B9CA2" w:rsidR="00AE689F" w:rsidRDefault="00AE689F" w:rsidP="00AE689F">
            <w:pPr>
              <w:jc w:val="center"/>
            </w:pPr>
            <w:r>
              <w:t>UF</w:t>
            </w:r>
          </w:p>
        </w:tc>
      </w:tr>
      <w:tr w:rsidR="006C403C" w14:paraId="1977FEC2" w14:textId="77777777" w:rsidTr="00E97E42">
        <w:trPr>
          <w:trHeight w:val="505"/>
        </w:trPr>
        <w:tc>
          <w:tcPr>
            <w:tcW w:w="435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5C7C9C" w14:textId="4B2F6C22" w:rsidR="00AE689F" w:rsidRDefault="003B668F" w:rsidP="00AE689F">
            <w:pPr>
              <w:jc w:val="center"/>
            </w:pPr>
            <w:r>
              <w:t>1.</w:t>
            </w:r>
          </w:p>
        </w:tc>
        <w:tc>
          <w:tcPr>
            <w:tcW w:w="436" w:type="pct"/>
            <w:tcBorders>
              <w:top w:val="single" w:sz="12" w:space="0" w:color="auto"/>
            </w:tcBorders>
            <w:vAlign w:val="center"/>
          </w:tcPr>
          <w:p w14:paraId="2D253069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tcBorders>
              <w:top w:val="single" w:sz="12" w:space="0" w:color="auto"/>
            </w:tcBorders>
            <w:vAlign w:val="center"/>
          </w:tcPr>
          <w:p w14:paraId="06BEE76B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tcBorders>
              <w:top w:val="single" w:sz="12" w:space="0" w:color="auto"/>
            </w:tcBorders>
            <w:vAlign w:val="center"/>
          </w:tcPr>
          <w:p w14:paraId="64C09AFB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tcBorders>
              <w:top w:val="single" w:sz="12" w:space="0" w:color="auto"/>
            </w:tcBorders>
            <w:vAlign w:val="center"/>
          </w:tcPr>
          <w:p w14:paraId="4C068858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tcBorders>
              <w:top w:val="single" w:sz="12" w:space="0" w:color="auto"/>
            </w:tcBorders>
            <w:vAlign w:val="center"/>
          </w:tcPr>
          <w:p w14:paraId="31A966CB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top w:val="single" w:sz="12" w:space="0" w:color="auto"/>
            </w:tcBorders>
            <w:vAlign w:val="center"/>
          </w:tcPr>
          <w:p w14:paraId="4AD956E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top w:val="single" w:sz="12" w:space="0" w:color="auto"/>
            </w:tcBorders>
            <w:vAlign w:val="center"/>
          </w:tcPr>
          <w:p w14:paraId="0EE6ED7A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tcBorders>
              <w:top w:val="single" w:sz="12" w:space="0" w:color="auto"/>
            </w:tcBorders>
            <w:vAlign w:val="center"/>
          </w:tcPr>
          <w:p w14:paraId="4C311ED6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top w:val="single" w:sz="12" w:space="0" w:color="auto"/>
            </w:tcBorders>
            <w:vAlign w:val="center"/>
          </w:tcPr>
          <w:p w14:paraId="1378D674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DC7EA66" w14:textId="77777777" w:rsidR="00AE689F" w:rsidRDefault="00AE689F" w:rsidP="00AE689F">
            <w:pPr>
              <w:jc w:val="center"/>
            </w:pPr>
          </w:p>
        </w:tc>
      </w:tr>
      <w:tr w:rsidR="006C403C" w14:paraId="479A5371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2B7518B1" w14:textId="75543681" w:rsidR="00AE689F" w:rsidRDefault="003B668F" w:rsidP="00AE689F">
            <w:pPr>
              <w:jc w:val="center"/>
            </w:pPr>
            <w:r>
              <w:t>2.</w:t>
            </w:r>
          </w:p>
        </w:tc>
        <w:tc>
          <w:tcPr>
            <w:tcW w:w="436" w:type="pct"/>
            <w:vAlign w:val="center"/>
          </w:tcPr>
          <w:p w14:paraId="46410B54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485C64DD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1B9659D7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720141A1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353FA3FE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5830D54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FA34959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6641C28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03CFD3B7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56F9C8D4" w14:textId="77777777" w:rsidR="00AE689F" w:rsidRDefault="00AE689F" w:rsidP="00AE689F">
            <w:pPr>
              <w:jc w:val="center"/>
            </w:pPr>
          </w:p>
        </w:tc>
      </w:tr>
      <w:tr w:rsidR="006C403C" w14:paraId="4E77277B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067FFB82" w14:textId="3ABBF11E" w:rsidR="00AE689F" w:rsidRDefault="003B668F" w:rsidP="00AE689F">
            <w:pPr>
              <w:jc w:val="center"/>
            </w:pPr>
            <w:r>
              <w:t>3.</w:t>
            </w:r>
          </w:p>
        </w:tc>
        <w:tc>
          <w:tcPr>
            <w:tcW w:w="436" w:type="pct"/>
            <w:vAlign w:val="center"/>
          </w:tcPr>
          <w:p w14:paraId="76E05B74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182157F2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52379A7B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3A2E4A09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1CDAFD95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183F0D74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45F3EA31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396C257B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04E6A4B2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1F48FF4E" w14:textId="77777777" w:rsidR="00AE689F" w:rsidRDefault="00AE689F" w:rsidP="00AE689F">
            <w:pPr>
              <w:jc w:val="center"/>
            </w:pPr>
          </w:p>
        </w:tc>
      </w:tr>
      <w:tr w:rsidR="006C403C" w14:paraId="0D84DBBD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4C3272D9" w14:textId="571DE849" w:rsidR="00AE689F" w:rsidRDefault="003B668F" w:rsidP="00AE689F">
            <w:pPr>
              <w:jc w:val="center"/>
            </w:pPr>
            <w:r>
              <w:t>4.</w:t>
            </w:r>
          </w:p>
        </w:tc>
        <w:tc>
          <w:tcPr>
            <w:tcW w:w="436" w:type="pct"/>
            <w:vAlign w:val="center"/>
          </w:tcPr>
          <w:p w14:paraId="466CCE84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573B7611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1F2D5B65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2A17F6C7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7462F5E6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13806EF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412CED17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73906784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05E01CD5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01BEBDD2" w14:textId="77777777" w:rsidR="00AE689F" w:rsidRDefault="00AE689F" w:rsidP="00AE689F">
            <w:pPr>
              <w:jc w:val="center"/>
            </w:pPr>
          </w:p>
        </w:tc>
      </w:tr>
      <w:tr w:rsidR="006C403C" w14:paraId="42AE6F43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3CEE88DA" w14:textId="316510F0" w:rsidR="00AE689F" w:rsidRDefault="003B668F" w:rsidP="00AE689F">
            <w:pPr>
              <w:jc w:val="center"/>
            </w:pPr>
            <w:r>
              <w:t>5.</w:t>
            </w:r>
          </w:p>
        </w:tc>
        <w:tc>
          <w:tcPr>
            <w:tcW w:w="436" w:type="pct"/>
            <w:vAlign w:val="center"/>
          </w:tcPr>
          <w:p w14:paraId="2604DD9A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23B61E96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1CC01877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10775B0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4DEB2408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50D22B9C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29DFDE4F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0C603FFD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38384BB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4787E023" w14:textId="77777777" w:rsidR="00AE689F" w:rsidRDefault="00AE689F" w:rsidP="00AE689F">
            <w:pPr>
              <w:jc w:val="center"/>
            </w:pPr>
          </w:p>
        </w:tc>
      </w:tr>
      <w:tr w:rsidR="006C403C" w14:paraId="3286F8D5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38EF414C" w14:textId="0D47878E" w:rsidR="00AE689F" w:rsidRDefault="003B668F" w:rsidP="00AE689F">
            <w:pPr>
              <w:jc w:val="center"/>
            </w:pPr>
            <w:r>
              <w:t>6.</w:t>
            </w:r>
          </w:p>
        </w:tc>
        <w:tc>
          <w:tcPr>
            <w:tcW w:w="436" w:type="pct"/>
            <w:vAlign w:val="center"/>
          </w:tcPr>
          <w:p w14:paraId="4DA8BFEC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5DD7AD3B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361D8ADF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2665701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1C891AF6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52DC2097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1DB16CC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2D067710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C126A51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19858689" w14:textId="77777777" w:rsidR="00AE689F" w:rsidRDefault="00AE689F" w:rsidP="00AE689F">
            <w:pPr>
              <w:jc w:val="center"/>
            </w:pPr>
          </w:p>
        </w:tc>
      </w:tr>
      <w:tr w:rsidR="006C403C" w14:paraId="56BFFEFE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7F04CCA8" w14:textId="0C280730" w:rsidR="00AE689F" w:rsidRDefault="003B668F" w:rsidP="00AE689F">
            <w:pPr>
              <w:jc w:val="center"/>
            </w:pPr>
            <w:r>
              <w:t>7.</w:t>
            </w:r>
          </w:p>
        </w:tc>
        <w:tc>
          <w:tcPr>
            <w:tcW w:w="436" w:type="pct"/>
            <w:vAlign w:val="center"/>
          </w:tcPr>
          <w:p w14:paraId="762C3B98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19F72C15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3A62F0D4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00BDCEA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0CACD99F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5E256827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5C1978C5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583B029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ADE6F2E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725C373C" w14:textId="77777777" w:rsidR="00AE689F" w:rsidRDefault="00AE689F" w:rsidP="00AE689F">
            <w:pPr>
              <w:jc w:val="center"/>
            </w:pPr>
          </w:p>
        </w:tc>
      </w:tr>
      <w:tr w:rsidR="006C403C" w14:paraId="4E71A077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1EA63C67" w14:textId="76A8838B" w:rsidR="00AE689F" w:rsidRDefault="003B668F" w:rsidP="00AE689F">
            <w:pPr>
              <w:jc w:val="center"/>
            </w:pPr>
            <w:r>
              <w:t>8.</w:t>
            </w:r>
          </w:p>
        </w:tc>
        <w:tc>
          <w:tcPr>
            <w:tcW w:w="436" w:type="pct"/>
            <w:vAlign w:val="center"/>
          </w:tcPr>
          <w:p w14:paraId="6A6804FF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339492B7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65CD356B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0C8739E4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3AC4A88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25816469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FF5DA2C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45BFB58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66A308E0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1798729D" w14:textId="77777777" w:rsidR="00AE689F" w:rsidRDefault="00AE689F" w:rsidP="00AE689F">
            <w:pPr>
              <w:jc w:val="center"/>
            </w:pPr>
          </w:p>
        </w:tc>
      </w:tr>
      <w:tr w:rsidR="006C403C" w14:paraId="1B3984F1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7825CE3E" w14:textId="39CB53CC" w:rsidR="00AE689F" w:rsidRDefault="003B668F" w:rsidP="00AE689F">
            <w:pPr>
              <w:jc w:val="center"/>
            </w:pPr>
            <w:r>
              <w:t>9.</w:t>
            </w:r>
          </w:p>
        </w:tc>
        <w:tc>
          <w:tcPr>
            <w:tcW w:w="436" w:type="pct"/>
            <w:vAlign w:val="center"/>
          </w:tcPr>
          <w:p w14:paraId="5D6618A2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30CBDF49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1841C498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2E1FC33A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139150E7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48D976AC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59AA8CA2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7EE20F1F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416B0429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418B61F3" w14:textId="77777777" w:rsidR="00AE689F" w:rsidRDefault="00AE689F" w:rsidP="00AE689F">
            <w:pPr>
              <w:jc w:val="center"/>
            </w:pPr>
          </w:p>
        </w:tc>
      </w:tr>
      <w:tr w:rsidR="006C403C" w14:paraId="6F8C8E80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08ADC6FA" w14:textId="485A8CF4" w:rsidR="00AE689F" w:rsidRDefault="003B668F" w:rsidP="00AE689F">
            <w:pPr>
              <w:jc w:val="center"/>
            </w:pPr>
            <w:r>
              <w:t>10.</w:t>
            </w:r>
          </w:p>
        </w:tc>
        <w:tc>
          <w:tcPr>
            <w:tcW w:w="436" w:type="pct"/>
            <w:vAlign w:val="center"/>
          </w:tcPr>
          <w:p w14:paraId="0DB72BDB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471A2B87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5204B20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192DDA0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0F114C0E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259F79F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72160FFA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536FEC9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07D37588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5650A9BD" w14:textId="77777777" w:rsidR="00AE689F" w:rsidRDefault="00AE689F" w:rsidP="00AE689F">
            <w:pPr>
              <w:jc w:val="center"/>
            </w:pPr>
          </w:p>
        </w:tc>
      </w:tr>
      <w:tr w:rsidR="006C403C" w14:paraId="20912946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</w:tcBorders>
            <w:vAlign w:val="center"/>
          </w:tcPr>
          <w:p w14:paraId="7E43B257" w14:textId="54DE504B" w:rsidR="00AE689F" w:rsidRDefault="003B668F" w:rsidP="00AE689F">
            <w:pPr>
              <w:jc w:val="center"/>
            </w:pPr>
            <w:r>
              <w:t>11.</w:t>
            </w:r>
          </w:p>
        </w:tc>
        <w:tc>
          <w:tcPr>
            <w:tcW w:w="436" w:type="pct"/>
            <w:vAlign w:val="center"/>
          </w:tcPr>
          <w:p w14:paraId="061DBEE7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vAlign w:val="center"/>
          </w:tcPr>
          <w:p w14:paraId="3E314ACE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040FA518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673D3E8B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vAlign w:val="center"/>
          </w:tcPr>
          <w:p w14:paraId="33953682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7E58F529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35C2213A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vAlign w:val="center"/>
          </w:tcPr>
          <w:p w14:paraId="7381874F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vAlign w:val="center"/>
          </w:tcPr>
          <w:p w14:paraId="4B30C85A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right w:val="single" w:sz="12" w:space="0" w:color="auto"/>
            </w:tcBorders>
            <w:vAlign w:val="center"/>
          </w:tcPr>
          <w:p w14:paraId="2982F8D7" w14:textId="77777777" w:rsidR="00AE689F" w:rsidRDefault="00AE689F" w:rsidP="00AE689F">
            <w:pPr>
              <w:jc w:val="center"/>
            </w:pPr>
          </w:p>
        </w:tc>
      </w:tr>
      <w:tr w:rsidR="006C403C" w14:paraId="08856686" w14:textId="77777777" w:rsidTr="00E97E42">
        <w:trPr>
          <w:trHeight w:val="505"/>
        </w:trPr>
        <w:tc>
          <w:tcPr>
            <w:tcW w:w="43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E91BBF" w14:textId="6FBB3D69" w:rsidR="00AE689F" w:rsidRDefault="003B668F" w:rsidP="00AE689F">
            <w:pPr>
              <w:jc w:val="center"/>
            </w:pPr>
            <w:r>
              <w:t>12.</w:t>
            </w: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14:paraId="38DA6CDE" w14:textId="77777777" w:rsidR="00AE689F" w:rsidRDefault="00AE689F" w:rsidP="00AE689F">
            <w:pPr>
              <w:jc w:val="center"/>
            </w:pPr>
          </w:p>
        </w:tc>
        <w:tc>
          <w:tcPr>
            <w:tcW w:w="434" w:type="pct"/>
            <w:tcBorders>
              <w:bottom w:val="single" w:sz="12" w:space="0" w:color="auto"/>
            </w:tcBorders>
            <w:vAlign w:val="center"/>
          </w:tcPr>
          <w:p w14:paraId="2E8F4B81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14:paraId="4A5058F2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14:paraId="077127E4" w14:textId="77777777" w:rsidR="00AE689F" w:rsidRDefault="00AE689F" w:rsidP="00AE689F">
            <w:pPr>
              <w:jc w:val="center"/>
            </w:pP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14:paraId="1B13FF7E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bottom w:val="single" w:sz="12" w:space="0" w:color="auto"/>
            </w:tcBorders>
            <w:vAlign w:val="center"/>
          </w:tcPr>
          <w:p w14:paraId="693D37F3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bottom w:val="single" w:sz="12" w:space="0" w:color="auto"/>
            </w:tcBorders>
            <w:vAlign w:val="center"/>
          </w:tcPr>
          <w:p w14:paraId="6C984170" w14:textId="77777777" w:rsidR="00AE689F" w:rsidRDefault="00AE689F" w:rsidP="00AE689F">
            <w:pPr>
              <w:jc w:val="center"/>
            </w:pP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14:paraId="28134F90" w14:textId="77777777" w:rsidR="00AE689F" w:rsidRDefault="00AE689F" w:rsidP="00AE689F">
            <w:pPr>
              <w:jc w:val="center"/>
            </w:pPr>
          </w:p>
        </w:tc>
        <w:tc>
          <w:tcPr>
            <w:tcW w:w="437" w:type="pct"/>
            <w:tcBorders>
              <w:bottom w:val="single" w:sz="12" w:space="0" w:color="auto"/>
            </w:tcBorders>
            <w:vAlign w:val="center"/>
          </w:tcPr>
          <w:p w14:paraId="07E0141E" w14:textId="77777777" w:rsidR="00AE689F" w:rsidRDefault="00AE689F" w:rsidP="00AE689F">
            <w:pPr>
              <w:jc w:val="center"/>
            </w:pPr>
          </w:p>
        </w:tc>
        <w:tc>
          <w:tcPr>
            <w:tcW w:w="429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707D58" w14:textId="77777777" w:rsidR="00AE689F" w:rsidRDefault="00AE689F" w:rsidP="00AE689F">
            <w:pPr>
              <w:jc w:val="center"/>
            </w:pPr>
          </w:p>
        </w:tc>
      </w:tr>
    </w:tbl>
    <w:p w14:paraId="74F49ED4" w14:textId="77777777" w:rsidR="00702527" w:rsidRDefault="00702527">
      <w:pPr>
        <w:spacing w:after="160"/>
        <w:jc w:val="left"/>
      </w:pPr>
    </w:p>
    <w:p w14:paraId="0ABA88B9" w14:textId="06826B07" w:rsidR="00B77484" w:rsidRDefault="00B77484">
      <w:pPr>
        <w:spacing w:after="160"/>
        <w:jc w:val="left"/>
      </w:pPr>
      <w:r>
        <w:br w:type="page"/>
      </w:r>
    </w:p>
    <w:p w14:paraId="1221448B" w14:textId="1ED05562" w:rsidR="00E21BAB" w:rsidRDefault="00E21BAB" w:rsidP="00E21BAB">
      <w:pPr>
        <w:pStyle w:val="Heading1"/>
      </w:pPr>
      <w:r>
        <w:lastRenderedPageBreak/>
        <w:t>PRÍLOHY</w:t>
      </w:r>
    </w:p>
    <w:p w14:paraId="39685E61" w14:textId="77777777" w:rsidR="004D36A5" w:rsidRPr="004D36A5" w:rsidRDefault="004D36A5" w:rsidP="004D36A5"/>
    <w:bookmarkEnd w:id="0"/>
    <w:p w14:paraId="5D624A7C" w14:textId="275DB98A" w:rsidR="004D36A5" w:rsidRDefault="008D4196" w:rsidP="008D4196">
      <w:pPr>
        <w:pStyle w:val="Obrazky"/>
      </w:pPr>
      <w:r>
        <w:drawing>
          <wp:inline distT="0" distB="0" distL="0" distR="0" wp14:anchorId="51A3A4B2" wp14:editId="01749A86">
            <wp:extent cx="5731510" cy="3065145"/>
            <wp:effectExtent l="0" t="0" r="2540" b="190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AE30" w14:textId="3E1880C6" w:rsidR="00D840D8" w:rsidRDefault="00D840D8" w:rsidP="004D36A5"/>
    <w:p w14:paraId="4D111248" w14:textId="1156CEF7" w:rsidR="00D840D8" w:rsidRDefault="008D4196" w:rsidP="008D4196">
      <w:pPr>
        <w:pStyle w:val="Obrazky"/>
      </w:pPr>
      <w:r>
        <w:drawing>
          <wp:inline distT="0" distB="0" distL="0" distR="0" wp14:anchorId="4A4E9E70" wp14:editId="6D6A65D1">
            <wp:extent cx="5731510" cy="3065145"/>
            <wp:effectExtent l="0" t="0" r="2540" b="1905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96DAC541-7B7A-43D3-8B79-37D633B846F1}">
                          <asvg:svgBlip xmlns:asvg="http://schemas.microsoft.com/office/drawing/2016/SVG/main" r:embed="rId1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715E" w14:textId="5387D2CD" w:rsidR="000A4E78" w:rsidRDefault="000A4E78" w:rsidP="004D36A5"/>
    <w:p w14:paraId="7E491812" w14:textId="77777777" w:rsidR="000A4E78" w:rsidRDefault="000A4E78" w:rsidP="000A4E78">
      <w:pPr>
        <w:pStyle w:val="Heading2"/>
      </w:pPr>
      <w:r>
        <w:t xml:space="preserve">Návod na použitie digitálneho refraktometra </w:t>
      </w:r>
      <w:r w:rsidRPr="005E66AF">
        <w:t>KRÜSS</w:t>
      </w:r>
      <w:r>
        <w:t xml:space="preserve"> DR301-95</w:t>
      </w:r>
    </w:p>
    <w:p w14:paraId="552D7262" w14:textId="77777777" w:rsidR="000A4E78" w:rsidRPr="00E00A4F" w:rsidRDefault="000A4E78" w:rsidP="000A4E78"/>
    <w:p w14:paraId="4B89FF94" w14:textId="77777777" w:rsidR="000A4E78" w:rsidRDefault="000A4E78" w:rsidP="000A4E78">
      <w:pPr>
        <w:pStyle w:val="Cislovanytext"/>
        <w:numPr>
          <w:ilvl w:val="0"/>
          <w:numId w:val="4"/>
        </w:numPr>
        <w:spacing w:line="340" w:lineRule="exact"/>
      </w:pPr>
      <w:r>
        <w:t>Pripojte prístroj do siete.</w:t>
      </w:r>
    </w:p>
    <w:p w14:paraId="081EB2C7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Stlačte tlačidlo ON/OFF.</w:t>
      </w:r>
    </w:p>
    <w:p w14:paraId="1CBD1FE3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Otvorte veko a vyčistite prizmu (ak je potrebné).</w:t>
      </w:r>
    </w:p>
    <w:p w14:paraId="1E7D05A8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Na prizmu nakvapkajte cca 3-4 kvapky tak, aby celá plocha prizmy bola zakrytá kvapalinou, dávajte pozor na bublinky.</w:t>
      </w:r>
    </w:p>
    <w:p w14:paraId="3D4ECEBB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Zavrite veko.</w:t>
      </w:r>
    </w:p>
    <w:p w14:paraId="135DA777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lastRenderedPageBreak/>
        <w:t>Stlačte tlačidlo READ/ENTER.</w:t>
      </w:r>
    </w:p>
    <w:p w14:paraId="0AEE374E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Na displayi sa zobrazí index lomu.</w:t>
      </w:r>
    </w:p>
    <w:p w14:paraId="6FCC7237" w14:textId="77777777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Vyčistite a vysušte prizmu vatovou tyčinkou.</w:t>
      </w:r>
    </w:p>
    <w:p w14:paraId="1146A1BE" w14:textId="49A24871" w:rsidR="000A4E78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Príst</w:t>
      </w:r>
      <w:r w:rsidR="0049084E">
        <w:t>r</w:t>
      </w:r>
      <w:r>
        <w:t>oj je pripravený na ďalšie merania.</w:t>
      </w:r>
    </w:p>
    <w:p w14:paraId="5DB7AFF1" w14:textId="6833BB9D" w:rsidR="000A4E78" w:rsidRPr="004D36A5" w:rsidRDefault="000A4E78" w:rsidP="000A4E78">
      <w:pPr>
        <w:pStyle w:val="Cislovanytext"/>
        <w:numPr>
          <w:ilvl w:val="0"/>
          <w:numId w:val="2"/>
        </w:numPr>
        <w:spacing w:line="340" w:lineRule="exact"/>
      </w:pPr>
      <w:r>
        <w:t>Po skončení vypnite refraktom</w:t>
      </w:r>
      <w:r w:rsidR="000C5C56">
        <w:t>et</w:t>
      </w:r>
      <w:r>
        <w:t>er tlačidlo ON/OFF a odpojte prístroj zo siete.</w:t>
      </w:r>
    </w:p>
    <w:p w14:paraId="1CAEF065" w14:textId="77777777" w:rsidR="000A4E78" w:rsidRPr="004D36A5" w:rsidRDefault="000A4E78" w:rsidP="004D36A5"/>
    <w:sectPr w:rsidR="000A4E78" w:rsidRPr="004D36A5" w:rsidSect="00DF6927">
      <w:footerReference w:type="default" r:id="rId157"/>
      <w:pgSz w:w="11906" w:h="16838"/>
      <w:pgMar w:top="1440" w:right="1440" w:bottom="1440" w:left="1440" w:header="708" w:footer="708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C658E" w14:textId="77777777" w:rsidR="00CE4400" w:rsidRDefault="00CE4400" w:rsidP="006D71D9">
      <w:r>
        <w:separator/>
      </w:r>
    </w:p>
    <w:p w14:paraId="4D90F125" w14:textId="77777777" w:rsidR="00023CDD" w:rsidRDefault="00023CDD" w:rsidP="006D71D9"/>
    <w:p w14:paraId="4C7FFC3F" w14:textId="77777777" w:rsidR="00023CDD" w:rsidRDefault="00023CDD" w:rsidP="006D71D9"/>
    <w:p w14:paraId="64FCD4A0" w14:textId="77777777" w:rsidR="00023CDD" w:rsidRDefault="00023CDD" w:rsidP="006D71D9"/>
  </w:endnote>
  <w:endnote w:type="continuationSeparator" w:id="0">
    <w:p w14:paraId="11F2E1FA" w14:textId="77777777" w:rsidR="00CE4400" w:rsidRDefault="00CE4400" w:rsidP="006D71D9">
      <w:r>
        <w:continuationSeparator/>
      </w:r>
    </w:p>
    <w:p w14:paraId="2DD3F78F" w14:textId="77777777" w:rsidR="00023CDD" w:rsidRDefault="00023CDD" w:rsidP="006D71D9"/>
    <w:p w14:paraId="37CCE438" w14:textId="77777777" w:rsidR="00023CDD" w:rsidRDefault="00023CDD" w:rsidP="006D71D9"/>
    <w:p w14:paraId="4A5C05D2" w14:textId="77777777" w:rsidR="00023CDD" w:rsidRDefault="00023CDD" w:rsidP="006D71D9"/>
  </w:endnote>
  <w:endnote w:type="continuationNotice" w:id="1">
    <w:p w14:paraId="1508F7B0" w14:textId="77777777" w:rsidR="00571A3A" w:rsidRDefault="00571A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B881" w14:textId="4C48A5FF" w:rsidR="005C7305" w:rsidRDefault="005C7305">
    <w:pPr>
      <w:pStyle w:val="Footer"/>
      <w:jc w:val="center"/>
    </w:pPr>
  </w:p>
  <w:p w14:paraId="796655DC" w14:textId="77777777" w:rsidR="005C7305" w:rsidRDefault="005C73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8482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26EF22" w14:textId="60AB3E24" w:rsidR="005C7305" w:rsidRDefault="003B10EE" w:rsidP="00745F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1037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7FDF6D" w14:textId="04F20FF3" w:rsidR="00DF6927" w:rsidRDefault="00DF69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0877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45CD4" w14:textId="60ED477C" w:rsidR="00DF6927" w:rsidRDefault="00DF69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9930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A59EA" w14:textId="452B9DF9" w:rsidR="00DF6927" w:rsidRDefault="00DF69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E8033" w14:textId="77777777" w:rsidR="00CE4400" w:rsidRDefault="00CE4400" w:rsidP="006D71D9">
      <w:r>
        <w:separator/>
      </w:r>
    </w:p>
    <w:p w14:paraId="3A08FB5F" w14:textId="77777777" w:rsidR="00023CDD" w:rsidRDefault="00023CDD" w:rsidP="006D71D9"/>
    <w:p w14:paraId="05A032FF" w14:textId="77777777" w:rsidR="00023CDD" w:rsidRDefault="00023CDD" w:rsidP="006D71D9"/>
    <w:p w14:paraId="6DD11F0D" w14:textId="77777777" w:rsidR="00023CDD" w:rsidRDefault="00023CDD" w:rsidP="006D71D9"/>
  </w:footnote>
  <w:footnote w:type="continuationSeparator" w:id="0">
    <w:p w14:paraId="61A224AE" w14:textId="77777777" w:rsidR="00CE4400" w:rsidRDefault="00CE4400" w:rsidP="006D71D9">
      <w:r>
        <w:continuationSeparator/>
      </w:r>
    </w:p>
    <w:p w14:paraId="246605C6" w14:textId="77777777" w:rsidR="00023CDD" w:rsidRDefault="00023CDD" w:rsidP="006D71D9"/>
    <w:p w14:paraId="78F8393E" w14:textId="77777777" w:rsidR="00023CDD" w:rsidRDefault="00023CDD" w:rsidP="006D71D9"/>
    <w:p w14:paraId="65B90831" w14:textId="77777777" w:rsidR="00023CDD" w:rsidRDefault="00023CDD" w:rsidP="006D71D9"/>
  </w:footnote>
  <w:footnote w:type="continuationNotice" w:id="1">
    <w:p w14:paraId="2DC252A4" w14:textId="77777777" w:rsidR="00571A3A" w:rsidRDefault="00571A3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4AB8"/>
    <w:multiLevelType w:val="hybridMultilevel"/>
    <w:tmpl w:val="9B6639A8"/>
    <w:lvl w:ilvl="0" w:tplc="5A32A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21873"/>
    <w:multiLevelType w:val="hybridMultilevel"/>
    <w:tmpl w:val="576E9996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D96BF1"/>
    <w:multiLevelType w:val="hybridMultilevel"/>
    <w:tmpl w:val="766A20AA"/>
    <w:lvl w:ilvl="0" w:tplc="64A0C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E0F76"/>
    <w:multiLevelType w:val="hybridMultilevel"/>
    <w:tmpl w:val="A3E61BBC"/>
    <w:lvl w:ilvl="0" w:tplc="77CC5A72">
      <w:start w:val="1"/>
      <w:numFmt w:val="decimal"/>
      <w:lvlText w:val="%1."/>
      <w:lvlJc w:val="left"/>
    </w:lvl>
    <w:lvl w:ilvl="1" w:tplc="5A1442CC">
      <w:start w:val="22"/>
      <w:numFmt w:val="lowerLetter"/>
      <w:lvlText w:val="%2"/>
      <w:lvlJc w:val="left"/>
    </w:lvl>
    <w:lvl w:ilvl="2" w:tplc="1F4E7B8E">
      <w:numFmt w:val="decimal"/>
      <w:lvlText w:val=""/>
      <w:lvlJc w:val="left"/>
    </w:lvl>
    <w:lvl w:ilvl="3" w:tplc="6A78F998">
      <w:numFmt w:val="decimal"/>
      <w:lvlText w:val=""/>
      <w:lvlJc w:val="left"/>
    </w:lvl>
    <w:lvl w:ilvl="4" w:tplc="EE8C2A62">
      <w:numFmt w:val="decimal"/>
      <w:lvlText w:val=""/>
      <w:lvlJc w:val="left"/>
    </w:lvl>
    <w:lvl w:ilvl="5" w:tplc="7C7C24D6">
      <w:numFmt w:val="decimal"/>
      <w:lvlText w:val=""/>
      <w:lvlJc w:val="left"/>
    </w:lvl>
    <w:lvl w:ilvl="6" w:tplc="9E20B08E">
      <w:numFmt w:val="decimal"/>
      <w:lvlText w:val=""/>
      <w:lvlJc w:val="left"/>
    </w:lvl>
    <w:lvl w:ilvl="7" w:tplc="B136F9E0">
      <w:numFmt w:val="decimal"/>
      <w:lvlText w:val=""/>
      <w:lvlJc w:val="left"/>
    </w:lvl>
    <w:lvl w:ilvl="8" w:tplc="BE7A061A">
      <w:numFmt w:val="decimal"/>
      <w:lvlText w:val=""/>
      <w:lvlJc w:val="left"/>
    </w:lvl>
  </w:abstractNum>
  <w:abstractNum w:abstractNumId="4" w15:restartNumberingAfterBreak="0">
    <w:nsid w:val="1CFD3EB1"/>
    <w:multiLevelType w:val="hybridMultilevel"/>
    <w:tmpl w:val="C9EC0C56"/>
    <w:lvl w:ilvl="0" w:tplc="68FCE636">
      <w:start w:val="1"/>
      <w:numFmt w:val="decimal"/>
      <w:lvlText w:val="%1."/>
      <w:lvlJc w:val="left"/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2179C"/>
    <w:multiLevelType w:val="hybridMultilevel"/>
    <w:tmpl w:val="6E7623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B44F5"/>
    <w:multiLevelType w:val="hybridMultilevel"/>
    <w:tmpl w:val="1F764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25262"/>
    <w:multiLevelType w:val="hybridMultilevel"/>
    <w:tmpl w:val="733C66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50536"/>
    <w:multiLevelType w:val="hybridMultilevel"/>
    <w:tmpl w:val="1AFE06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07E9D"/>
    <w:multiLevelType w:val="hybridMultilevel"/>
    <w:tmpl w:val="0F3E1504"/>
    <w:lvl w:ilvl="0" w:tplc="C08E969C">
      <w:start w:val="1"/>
      <w:numFmt w:val="decimal"/>
      <w:pStyle w:val="Cislovanierovnice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905AF"/>
    <w:multiLevelType w:val="hybridMultilevel"/>
    <w:tmpl w:val="658285C8"/>
    <w:lvl w:ilvl="0" w:tplc="C34842D2">
      <w:start w:val="1"/>
      <w:numFmt w:val="decimal"/>
      <w:lvlText w:val="%1."/>
      <w:lvlJc w:val="left"/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93455D"/>
    <w:multiLevelType w:val="hybridMultilevel"/>
    <w:tmpl w:val="5C8E2F60"/>
    <w:lvl w:ilvl="0" w:tplc="EEB2DDC2">
      <w:start w:val="1"/>
      <w:numFmt w:val="decimal"/>
      <w:pStyle w:val="Cislovanytext"/>
      <w:lvlText w:val="%1."/>
      <w:lvlJc w:val="left"/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6686" w:hanging="360"/>
      </w:pPr>
    </w:lvl>
    <w:lvl w:ilvl="2" w:tplc="0809001B" w:tentative="1">
      <w:start w:val="1"/>
      <w:numFmt w:val="lowerRoman"/>
      <w:lvlText w:val="%3."/>
      <w:lvlJc w:val="right"/>
      <w:pPr>
        <w:ind w:left="7406" w:hanging="180"/>
      </w:pPr>
    </w:lvl>
    <w:lvl w:ilvl="3" w:tplc="0809000F" w:tentative="1">
      <w:start w:val="1"/>
      <w:numFmt w:val="decimal"/>
      <w:lvlText w:val="%4."/>
      <w:lvlJc w:val="left"/>
      <w:pPr>
        <w:ind w:left="8126" w:hanging="360"/>
      </w:pPr>
    </w:lvl>
    <w:lvl w:ilvl="4" w:tplc="08090019" w:tentative="1">
      <w:start w:val="1"/>
      <w:numFmt w:val="lowerLetter"/>
      <w:lvlText w:val="%5."/>
      <w:lvlJc w:val="left"/>
      <w:pPr>
        <w:ind w:left="8846" w:hanging="360"/>
      </w:pPr>
    </w:lvl>
    <w:lvl w:ilvl="5" w:tplc="0809001B" w:tentative="1">
      <w:start w:val="1"/>
      <w:numFmt w:val="lowerRoman"/>
      <w:lvlText w:val="%6."/>
      <w:lvlJc w:val="right"/>
      <w:pPr>
        <w:ind w:left="9566" w:hanging="180"/>
      </w:pPr>
    </w:lvl>
    <w:lvl w:ilvl="6" w:tplc="0809000F" w:tentative="1">
      <w:start w:val="1"/>
      <w:numFmt w:val="decimal"/>
      <w:lvlText w:val="%7."/>
      <w:lvlJc w:val="left"/>
      <w:pPr>
        <w:ind w:left="10286" w:hanging="360"/>
      </w:pPr>
    </w:lvl>
    <w:lvl w:ilvl="7" w:tplc="08090019" w:tentative="1">
      <w:start w:val="1"/>
      <w:numFmt w:val="lowerLetter"/>
      <w:lvlText w:val="%8."/>
      <w:lvlJc w:val="left"/>
      <w:pPr>
        <w:ind w:left="11006" w:hanging="360"/>
      </w:pPr>
    </w:lvl>
    <w:lvl w:ilvl="8" w:tplc="0809001B" w:tentative="1">
      <w:start w:val="1"/>
      <w:numFmt w:val="lowerRoman"/>
      <w:lvlText w:val="%9."/>
      <w:lvlJc w:val="right"/>
      <w:pPr>
        <w:ind w:left="11726" w:hanging="180"/>
      </w:pPr>
    </w:lvl>
  </w:abstractNum>
  <w:abstractNum w:abstractNumId="12" w15:restartNumberingAfterBreak="0">
    <w:nsid w:val="613E4D45"/>
    <w:multiLevelType w:val="hybridMultilevel"/>
    <w:tmpl w:val="F190A6F8"/>
    <w:lvl w:ilvl="0" w:tplc="1FECF332">
      <w:start w:val="1"/>
      <w:numFmt w:val="bullet"/>
      <w:pStyle w:val="Punti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6228CD"/>
    <w:multiLevelType w:val="hybridMultilevel"/>
    <w:tmpl w:val="97D07A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52331"/>
    <w:multiLevelType w:val="hybridMultilevel"/>
    <w:tmpl w:val="C0C0004C"/>
    <w:lvl w:ilvl="0" w:tplc="BD5274FA">
      <w:start w:val="1"/>
      <w:numFmt w:val="bullet"/>
      <w:pStyle w:val="Heading1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04296"/>
    <w:multiLevelType w:val="hybridMultilevel"/>
    <w:tmpl w:val="C3CAB66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2A4EF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E4472"/>
    <w:multiLevelType w:val="hybridMultilevel"/>
    <w:tmpl w:val="9286C07E"/>
    <w:lvl w:ilvl="0" w:tplc="2B5CC01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D4457"/>
    <w:multiLevelType w:val="hybridMultilevel"/>
    <w:tmpl w:val="1772B530"/>
    <w:lvl w:ilvl="0" w:tplc="81725D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299942">
    <w:abstractNumId w:val="14"/>
  </w:num>
  <w:num w:numId="2" w16cid:durableId="2006007438">
    <w:abstractNumId w:val="11"/>
  </w:num>
  <w:num w:numId="3" w16cid:durableId="1479303667">
    <w:abstractNumId w:val="9"/>
  </w:num>
  <w:num w:numId="4" w16cid:durableId="90930854">
    <w:abstractNumId w:val="11"/>
    <w:lvlOverride w:ilvl="0">
      <w:startOverride w:val="1"/>
    </w:lvlOverride>
  </w:num>
  <w:num w:numId="5" w16cid:durableId="583151040">
    <w:abstractNumId w:val="11"/>
    <w:lvlOverride w:ilvl="0">
      <w:startOverride w:val="1"/>
    </w:lvlOverride>
  </w:num>
  <w:num w:numId="6" w16cid:durableId="2029334562">
    <w:abstractNumId w:val="17"/>
  </w:num>
  <w:num w:numId="7" w16cid:durableId="487014400">
    <w:abstractNumId w:val="11"/>
    <w:lvlOverride w:ilvl="0">
      <w:startOverride w:val="1"/>
    </w:lvlOverride>
  </w:num>
  <w:num w:numId="8" w16cid:durableId="1513111478">
    <w:abstractNumId w:val="16"/>
  </w:num>
  <w:num w:numId="9" w16cid:durableId="777722572">
    <w:abstractNumId w:val="11"/>
    <w:lvlOverride w:ilvl="0">
      <w:startOverride w:val="1"/>
    </w:lvlOverride>
  </w:num>
  <w:num w:numId="10" w16cid:durableId="1782724595">
    <w:abstractNumId w:val="10"/>
  </w:num>
  <w:num w:numId="11" w16cid:durableId="2065174363">
    <w:abstractNumId w:val="11"/>
    <w:lvlOverride w:ilvl="0">
      <w:startOverride w:val="1"/>
    </w:lvlOverride>
  </w:num>
  <w:num w:numId="12" w16cid:durableId="1806117030">
    <w:abstractNumId w:val="2"/>
  </w:num>
  <w:num w:numId="13" w16cid:durableId="1655839776">
    <w:abstractNumId w:val="11"/>
    <w:lvlOverride w:ilvl="0">
      <w:startOverride w:val="1"/>
    </w:lvlOverride>
  </w:num>
  <w:num w:numId="14" w16cid:durableId="1389572334">
    <w:abstractNumId w:val="12"/>
  </w:num>
  <w:num w:numId="15" w16cid:durableId="1928421777">
    <w:abstractNumId w:val="4"/>
  </w:num>
  <w:num w:numId="16" w16cid:durableId="108547738">
    <w:abstractNumId w:val="11"/>
    <w:lvlOverride w:ilvl="0">
      <w:startOverride w:val="1"/>
    </w:lvlOverride>
  </w:num>
  <w:num w:numId="17" w16cid:durableId="1121268897">
    <w:abstractNumId w:val="11"/>
    <w:lvlOverride w:ilvl="0">
      <w:startOverride w:val="1"/>
    </w:lvlOverride>
  </w:num>
  <w:num w:numId="18" w16cid:durableId="458227976">
    <w:abstractNumId w:val="11"/>
  </w:num>
  <w:num w:numId="19" w16cid:durableId="529227880">
    <w:abstractNumId w:val="3"/>
  </w:num>
  <w:num w:numId="20" w16cid:durableId="1192110249">
    <w:abstractNumId w:val="11"/>
    <w:lvlOverride w:ilvl="0">
      <w:startOverride w:val="1"/>
    </w:lvlOverride>
  </w:num>
  <w:num w:numId="21" w16cid:durableId="1944071176">
    <w:abstractNumId w:val="5"/>
  </w:num>
  <w:num w:numId="22" w16cid:durableId="1988702666">
    <w:abstractNumId w:val="6"/>
  </w:num>
  <w:num w:numId="23" w16cid:durableId="1869949709">
    <w:abstractNumId w:val="15"/>
  </w:num>
  <w:num w:numId="24" w16cid:durableId="1368020725">
    <w:abstractNumId w:val="11"/>
    <w:lvlOverride w:ilvl="0">
      <w:startOverride w:val="1"/>
    </w:lvlOverride>
  </w:num>
  <w:num w:numId="25" w16cid:durableId="1585652523">
    <w:abstractNumId w:val="7"/>
  </w:num>
  <w:num w:numId="26" w16cid:durableId="1523397393">
    <w:abstractNumId w:val="8"/>
  </w:num>
  <w:num w:numId="27" w16cid:durableId="1235385996">
    <w:abstractNumId w:val="11"/>
    <w:lvlOverride w:ilvl="0">
      <w:startOverride w:val="1"/>
    </w:lvlOverride>
  </w:num>
  <w:num w:numId="28" w16cid:durableId="60059093">
    <w:abstractNumId w:val="11"/>
  </w:num>
  <w:num w:numId="29" w16cid:durableId="389815342">
    <w:abstractNumId w:val="11"/>
    <w:lvlOverride w:ilvl="0">
      <w:startOverride w:val="1"/>
    </w:lvlOverride>
  </w:num>
  <w:num w:numId="30" w16cid:durableId="2059627525">
    <w:abstractNumId w:val="11"/>
    <w:lvlOverride w:ilvl="0">
      <w:startOverride w:val="1"/>
    </w:lvlOverride>
  </w:num>
  <w:num w:numId="31" w16cid:durableId="1308053843">
    <w:abstractNumId w:val="0"/>
  </w:num>
  <w:num w:numId="32" w16cid:durableId="624892522">
    <w:abstractNumId w:val="1"/>
  </w:num>
  <w:num w:numId="33" w16cid:durableId="1964534343">
    <w:abstractNumId w:val="11"/>
    <w:lvlOverride w:ilvl="0">
      <w:startOverride w:val="1"/>
    </w:lvlOverride>
  </w:num>
  <w:num w:numId="34" w16cid:durableId="1184519985">
    <w:abstractNumId w:val="13"/>
  </w:num>
  <w:num w:numId="35" w16cid:durableId="1034036057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397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4"/>
    <w:rsid w:val="0001285D"/>
    <w:rsid w:val="00023CDD"/>
    <w:rsid w:val="00060CD0"/>
    <w:rsid w:val="00060FF0"/>
    <w:rsid w:val="000637E7"/>
    <w:rsid w:val="000720F9"/>
    <w:rsid w:val="0007298F"/>
    <w:rsid w:val="000824F1"/>
    <w:rsid w:val="00082EFE"/>
    <w:rsid w:val="00090D62"/>
    <w:rsid w:val="00094A97"/>
    <w:rsid w:val="00096C7E"/>
    <w:rsid w:val="000A149B"/>
    <w:rsid w:val="000A4E78"/>
    <w:rsid w:val="000A65AC"/>
    <w:rsid w:val="000B3432"/>
    <w:rsid w:val="000B445A"/>
    <w:rsid w:val="000B52EE"/>
    <w:rsid w:val="000B6600"/>
    <w:rsid w:val="000C5C56"/>
    <w:rsid w:val="000C77A0"/>
    <w:rsid w:val="000D6218"/>
    <w:rsid w:val="000E145E"/>
    <w:rsid w:val="000F01ED"/>
    <w:rsid w:val="00100029"/>
    <w:rsid w:val="001152B9"/>
    <w:rsid w:val="00116396"/>
    <w:rsid w:val="00131720"/>
    <w:rsid w:val="00131CA1"/>
    <w:rsid w:val="00133D3F"/>
    <w:rsid w:val="0013516B"/>
    <w:rsid w:val="00135512"/>
    <w:rsid w:val="00137C4D"/>
    <w:rsid w:val="00141E24"/>
    <w:rsid w:val="00152500"/>
    <w:rsid w:val="00155387"/>
    <w:rsid w:val="00156995"/>
    <w:rsid w:val="00162E78"/>
    <w:rsid w:val="001800E9"/>
    <w:rsid w:val="0018430C"/>
    <w:rsid w:val="001A060C"/>
    <w:rsid w:val="001A573A"/>
    <w:rsid w:val="001B213D"/>
    <w:rsid w:val="001B262C"/>
    <w:rsid w:val="001D486A"/>
    <w:rsid w:val="001D4FB3"/>
    <w:rsid w:val="001E0F24"/>
    <w:rsid w:val="001E75E6"/>
    <w:rsid w:val="001E7633"/>
    <w:rsid w:val="001F06B9"/>
    <w:rsid w:val="00216285"/>
    <w:rsid w:val="002207A7"/>
    <w:rsid w:val="00223609"/>
    <w:rsid w:val="00227ABF"/>
    <w:rsid w:val="002328D3"/>
    <w:rsid w:val="0023311C"/>
    <w:rsid w:val="00241943"/>
    <w:rsid w:val="00243850"/>
    <w:rsid w:val="0024629E"/>
    <w:rsid w:val="002476F7"/>
    <w:rsid w:val="00265A6D"/>
    <w:rsid w:val="00275B54"/>
    <w:rsid w:val="00282350"/>
    <w:rsid w:val="00286342"/>
    <w:rsid w:val="002917A4"/>
    <w:rsid w:val="002948F0"/>
    <w:rsid w:val="002B548C"/>
    <w:rsid w:val="002B5E34"/>
    <w:rsid w:val="002C3542"/>
    <w:rsid w:val="002E10E9"/>
    <w:rsid w:val="002E27E6"/>
    <w:rsid w:val="002E6E86"/>
    <w:rsid w:val="002F2F3C"/>
    <w:rsid w:val="0033198A"/>
    <w:rsid w:val="003328C9"/>
    <w:rsid w:val="003409AD"/>
    <w:rsid w:val="003409D5"/>
    <w:rsid w:val="00341F48"/>
    <w:rsid w:val="00353CAC"/>
    <w:rsid w:val="00354F33"/>
    <w:rsid w:val="00362655"/>
    <w:rsid w:val="00383A15"/>
    <w:rsid w:val="00393C7B"/>
    <w:rsid w:val="003A47B2"/>
    <w:rsid w:val="003A4FE4"/>
    <w:rsid w:val="003B10EE"/>
    <w:rsid w:val="003B56F4"/>
    <w:rsid w:val="003B668F"/>
    <w:rsid w:val="003C3602"/>
    <w:rsid w:val="003F0345"/>
    <w:rsid w:val="003F3F98"/>
    <w:rsid w:val="004034B0"/>
    <w:rsid w:val="004050FD"/>
    <w:rsid w:val="00416FFD"/>
    <w:rsid w:val="004275B1"/>
    <w:rsid w:val="00430B11"/>
    <w:rsid w:val="0043193D"/>
    <w:rsid w:val="00434BC5"/>
    <w:rsid w:val="0043506B"/>
    <w:rsid w:val="00472C24"/>
    <w:rsid w:val="0047567C"/>
    <w:rsid w:val="00485130"/>
    <w:rsid w:val="00486CB3"/>
    <w:rsid w:val="00487880"/>
    <w:rsid w:val="0049084E"/>
    <w:rsid w:val="004910FB"/>
    <w:rsid w:val="00491E6E"/>
    <w:rsid w:val="00492218"/>
    <w:rsid w:val="004934F5"/>
    <w:rsid w:val="004A5D33"/>
    <w:rsid w:val="004A73DA"/>
    <w:rsid w:val="004B3846"/>
    <w:rsid w:val="004B60A1"/>
    <w:rsid w:val="004C0BBA"/>
    <w:rsid w:val="004C759E"/>
    <w:rsid w:val="004D2731"/>
    <w:rsid w:val="004D36A5"/>
    <w:rsid w:val="004D470A"/>
    <w:rsid w:val="004D5BC0"/>
    <w:rsid w:val="004E2E73"/>
    <w:rsid w:val="004E5BCB"/>
    <w:rsid w:val="004F64F1"/>
    <w:rsid w:val="0050477E"/>
    <w:rsid w:val="00505F98"/>
    <w:rsid w:val="0050677A"/>
    <w:rsid w:val="00506D95"/>
    <w:rsid w:val="00507A34"/>
    <w:rsid w:val="00514A84"/>
    <w:rsid w:val="00531B26"/>
    <w:rsid w:val="00535B42"/>
    <w:rsid w:val="00566057"/>
    <w:rsid w:val="00571706"/>
    <w:rsid w:val="00571A3A"/>
    <w:rsid w:val="00596946"/>
    <w:rsid w:val="005B1650"/>
    <w:rsid w:val="005B1901"/>
    <w:rsid w:val="005C2E19"/>
    <w:rsid w:val="005C3116"/>
    <w:rsid w:val="005C7123"/>
    <w:rsid w:val="005C7305"/>
    <w:rsid w:val="005D3BFF"/>
    <w:rsid w:val="005D5F30"/>
    <w:rsid w:val="005E1D6C"/>
    <w:rsid w:val="005F62B0"/>
    <w:rsid w:val="00613F35"/>
    <w:rsid w:val="00622FF3"/>
    <w:rsid w:val="0064137C"/>
    <w:rsid w:val="0064162C"/>
    <w:rsid w:val="00650849"/>
    <w:rsid w:val="00664F1D"/>
    <w:rsid w:val="00665BEB"/>
    <w:rsid w:val="0066702E"/>
    <w:rsid w:val="00671DF2"/>
    <w:rsid w:val="00677452"/>
    <w:rsid w:val="0068282B"/>
    <w:rsid w:val="006842C7"/>
    <w:rsid w:val="0068664D"/>
    <w:rsid w:val="00687729"/>
    <w:rsid w:val="00692AFD"/>
    <w:rsid w:val="006A2934"/>
    <w:rsid w:val="006A2CF0"/>
    <w:rsid w:val="006A36EC"/>
    <w:rsid w:val="006B0445"/>
    <w:rsid w:val="006C2158"/>
    <w:rsid w:val="006C403C"/>
    <w:rsid w:val="006D71D9"/>
    <w:rsid w:val="00700478"/>
    <w:rsid w:val="00701B90"/>
    <w:rsid w:val="00702527"/>
    <w:rsid w:val="0070769D"/>
    <w:rsid w:val="007201EE"/>
    <w:rsid w:val="00720721"/>
    <w:rsid w:val="00727EA0"/>
    <w:rsid w:val="00734FBB"/>
    <w:rsid w:val="00745F14"/>
    <w:rsid w:val="007502EF"/>
    <w:rsid w:val="00774539"/>
    <w:rsid w:val="00783EDF"/>
    <w:rsid w:val="007931B3"/>
    <w:rsid w:val="00793E83"/>
    <w:rsid w:val="00796727"/>
    <w:rsid w:val="007A257B"/>
    <w:rsid w:val="007A53DF"/>
    <w:rsid w:val="007A5FEC"/>
    <w:rsid w:val="007D2289"/>
    <w:rsid w:val="007D498D"/>
    <w:rsid w:val="007F185A"/>
    <w:rsid w:val="007F753B"/>
    <w:rsid w:val="00803CEB"/>
    <w:rsid w:val="00803D5C"/>
    <w:rsid w:val="008057B2"/>
    <w:rsid w:val="00807192"/>
    <w:rsid w:val="00821B5E"/>
    <w:rsid w:val="00821F8D"/>
    <w:rsid w:val="00867609"/>
    <w:rsid w:val="00867B94"/>
    <w:rsid w:val="00873AF1"/>
    <w:rsid w:val="00875692"/>
    <w:rsid w:val="00883F56"/>
    <w:rsid w:val="0088695F"/>
    <w:rsid w:val="008940B8"/>
    <w:rsid w:val="008C3774"/>
    <w:rsid w:val="008C5994"/>
    <w:rsid w:val="008D4196"/>
    <w:rsid w:val="008E0462"/>
    <w:rsid w:val="008E35CA"/>
    <w:rsid w:val="008F1258"/>
    <w:rsid w:val="00903838"/>
    <w:rsid w:val="00903CC3"/>
    <w:rsid w:val="0091306E"/>
    <w:rsid w:val="009251F5"/>
    <w:rsid w:val="009257B8"/>
    <w:rsid w:val="00925ED5"/>
    <w:rsid w:val="009279A3"/>
    <w:rsid w:val="00940C7B"/>
    <w:rsid w:val="009548E2"/>
    <w:rsid w:val="00954E87"/>
    <w:rsid w:val="009744FE"/>
    <w:rsid w:val="0098623F"/>
    <w:rsid w:val="00992CEC"/>
    <w:rsid w:val="009A61DB"/>
    <w:rsid w:val="009A7B27"/>
    <w:rsid w:val="009B1CF9"/>
    <w:rsid w:val="009B44AD"/>
    <w:rsid w:val="009C2027"/>
    <w:rsid w:val="009D163D"/>
    <w:rsid w:val="009D76C3"/>
    <w:rsid w:val="009F0033"/>
    <w:rsid w:val="009F0A84"/>
    <w:rsid w:val="00A1176D"/>
    <w:rsid w:val="00A203C1"/>
    <w:rsid w:val="00A469E7"/>
    <w:rsid w:val="00A67659"/>
    <w:rsid w:val="00A72DBF"/>
    <w:rsid w:val="00A81097"/>
    <w:rsid w:val="00A83956"/>
    <w:rsid w:val="00A86E31"/>
    <w:rsid w:val="00A90D1A"/>
    <w:rsid w:val="00AA0B6C"/>
    <w:rsid w:val="00AA67F2"/>
    <w:rsid w:val="00AB0017"/>
    <w:rsid w:val="00AB03A2"/>
    <w:rsid w:val="00AC0876"/>
    <w:rsid w:val="00AE689F"/>
    <w:rsid w:val="00AF0E2F"/>
    <w:rsid w:val="00AF2322"/>
    <w:rsid w:val="00AF6559"/>
    <w:rsid w:val="00B0694C"/>
    <w:rsid w:val="00B1168F"/>
    <w:rsid w:val="00B200FA"/>
    <w:rsid w:val="00B2467B"/>
    <w:rsid w:val="00B31B74"/>
    <w:rsid w:val="00B35816"/>
    <w:rsid w:val="00B4051D"/>
    <w:rsid w:val="00B446C6"/>
    <w:rsid w:val="00B476A1"/>
    <w:rsid w:val="00B64339"/>
    <w:rsid w:val="00B70884"/>
    <w:rsid w:val="00B71EE5"/>
    <w:rsid w:val="00B77484"/>
    <w:rsid w:val="00B77DDB"/>
    <w:rsid w:val="00B81B4E"/>
    <w:rsid w:val="00B8308D"/>
    <w:rsid w:val="00B921B5"/>
    <w:rsid w:val="00B960DE"/>
    <w:rsid w:val="00BB0879"/>
    <w:rsid w:val="00BB0E05"/>
    <w:rsid w:val="00BB5282"/>
    <w:rsid w:val="00BB772B"/>
    <w:rsid w:val="00BC6A6A"/>
    <w:rsid w:val="00BE70C9"/>
    <w:rsid w:val="00BF23C8"/>
    <w:rsid w:val="00C0105C"/>
    <w:rsid w:val="00C04221"/>
    <w:rsid w:val="00C0713A"/>
    <w:rsid w:val="00C2200D"/>
    <w:rsid w:val="00C235B4"/>
    <w:rsid w:val="00C26DAD"/>
    <w:rsid w:val="00C32F7C"/>
    <w:rsid w:val="00C42A14"/>
    <w:rsid w:val="00C539AD"/>
    <w:rsid w:val="00C5547D"/>
    <w:rsid w:val="00C55734"/>
    <w:rsid w:val="00C617C4"/>
    <w:rsid w:val="00C76A67"/>
    <w:rsid w:val="00C77472"/>
    <w:rsid w:val="00C95C50"/>
    <w:rsid w:val="00CA0822"/>
    <w:rsid w:val="00CA118B"/>
    <w:rsid w:val="00CA4031"/>
    <w:rsid w:val="00CB7392"/>
    <w:rsid w:val="00CC04B6"/>
    <w:rsid w:val="00CD008C"/>
    <w:rsid w:val="00CD2388"/>
    <w:rsid w:val="00CD6363"/>
    <w:rsid w:val="00CE32AD"/>
    <w:rsid w:val="00CE4400"/>
    <w:rsid w:val="00CF4153"/>
    <w:rsid w:val="00CF5A47"/>
    <w:rsid w:val="00D017C6"/>
    <w:rsid w:val="00D20AA2"/>
    <w:rsid w:val="00D272D8"/>
    <w:rsid w:val="00D32A41"/>
    <w:rsid w:val="00D32EB9"/>
    <w:rsid w:val="00D50264"/>
    <w:rsid w:val="00D53600"/>
    <w:rsid w:val="00D53FB0"/>
    <w:rsid w:val="00D57D9F"/>
    <w:rsid w:val="00D8027F"/>
    <w:rsid w:val="00D840D8"/>
    <w:rsid w:val="00D91BAF"/>
    <w:rsid w:val="00D943C0"/>
    <w:rsid w:val="00DA291F"/>
    <w:rsid w:val="00DA6A2E"/>
    <w:rsid w:val="00DB006B"/>
    <w:rsid w:val="00DB0E0C"/>
    <w:rsid w:val="00DB710D"/>
    <w:rsid w:val="00DD2080"/>
    <w:rsid w:val="00DD2304"/>
    <w:rsid w:val="00DD4EE9"/>
    <w:rsid w:val="00DE6A43"/>
    <w:rsid w:val="00DF6927"/>
    <w:rsid w:val="00E03A28"/>
    <w:rsid w:val="00E21BAB"/>
    <w:rsid w:val="00E30E73"/>
    <w:rsid w:val="00E360BD"/>
    <w:rsid w:val="00E50D49"/>
    <w:rsid w:val="00E54788"/>
    <w:rsid w:val="00E57054"/>
    <w:rsid w:val="00E60E50"/>
    <w:rsid w:val="00E60EFB"/>
    <w:rsid w:val="00E65594"/>
    <w:rsid w:val="00E80CDC"/>
    <w:rsid w:val="00E827CB"/>
    <w:rsid w:val="00E82CC3"/>
    <w:rsid w:val="00E838FA"/>
    <w:rsid w:val="00E91008"/>
    <w:rsid w:val="00E930FA"/>
    <w:rsid w:val="00E97E42"/>
    <w:rsid w:val="00EB5CEF"/>
    <w:rsid w:val="00EC3CE1"/>
    <w:rsid w:val="00EC59D6"/>
    <w:rsid w:val="00ED3AA4"/>
    <w:rsid w:val="00EE15FD"/>
    <w:rsid w:val="00EE618F"/>
    <w:rsid w:val="00EF329E"/>
    <w:rsid w:val="00EF3581"/>
    <w:rsid w:val="00F02C72"/>
    <w:rsid w:val="00F10771"/>
    <w:rsid w:val="00F306C1"/>
    <w:rsid w:val="00F33BD5"/>
    <w:rsid w:val="00F35A5B"/>
    <w:rsid w:val="00F40092"/>
    <w:rsid w:val="00F551F7"/>
    <w:rsid w:val="00F8346B"/>
    <w:rsid w:val="00F90E9C"/>
    <w:rsid w:val="00F9165C"/>
    <w:rsid w:val="00F947B5"/>
    <w:rsid w:val="00F96AA5"/>
    <w:rsid w:val="00FA1CAC"/>
    <w:rsid w:val="00FB310C"/>
    <w:rsid w:val="00FB4E7C"/>
    <w:rsid w:val="00FB5338"/>
    <w:rsid w:val="00FC5AE5"/>
    <w:rsid w:val="00FC6D7A"/>
    <w:rsid w:val="00FC7543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33FFC4E"/>
  <w15:chartTrackingRefBased/>
  <w15:docId w15:val="{7EEC3541-D4F3-4ACE-A4C7-FFEBEB44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486CB3"/>
    <w:pPr>
      <w:spacing w:after="0"/>
      <w:jc w:val="both"/>
    </w:pPr>
    <w:rPr>
      <w:sz w:val="24"/>
      <w:szCs w:val="24"/>
      <w:lang w:val="sk-SK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700478"/>
    <w:pPr>
      <w:numPr>
        <w:numId w:val="1"/>
      </w:numPr>
      <w:spacing w:before="0"/>
      <w:ind w:left="0" w:hanging="357"/>
      <w:outlineLvl w:val="0"/>
    </w:pPr>
    <w:rPr>
      <w:color w:val="C00000"/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700478"/>
    <w:pPr>
      <w:outlineLvl w:val="1"/>
    </w:pPr>
    <w:rPr>
      <w:rFonts w:asciiTheme="minorHAnsi" w:hAnsiTheme="minorHAnsi" w:cstheme="minorHAnsi"/>
      <w:b/>
      <w:bCs/>
      <w:caps/>
      <w:color w:val="aut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6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478"/>
    <w:rPr>
      <w:rFonts w:eastAsiaTheme="majorEastAsia" w:cstheme="minorHAnsi"/>
      <w:b/>
      <w:bCs/>
      <w:caps/>
      <w:color w:val="C00000"/>
      <w:sz w:val="28"/>
      <w:szCs w:val="28"/>
      <w:lang w:val="sk-SK"/>
    </w:rPr>
  </w:style>
  <w:style w:type="paragraph" w:styleId="Header">
    <w:name w:val="header"/>
    <w:basedOn w:val="Normal"/>
    <w:link w:val="Header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400"/>
  </w:style>
  <w:style w:type="paragraph" w:styleId="Footer">
    <w:name w:val="footer"/>
    <w:basedOn w:val="Normal"/>
    <w:link w:val="Footer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400"/>
  </w:style>
  <w:style w:type="character" w:customStyle="1" w:styleId="Heading2Char">
    <w:name w:val="Heading 2 Char"/>
    <w:basedOn w:val="DefaultParagraphFont"/>
    <w:link w:val="Heading2"/>
    <w:uiPriority w:val="9"/>
    <w:rsid w:val="00700478"/>
    <w:rPr>
      <w:rFonts w:eastAsiaTheme="majorEastAsia" w:cstheme="minorHAnsi"/>
      <w:b/>
      <w:bCs/>
      <w:caps/>
      <w:sz w:val="24"/>
      <w:szCs w:val="24"/>
      <w:lang w:val="sk-SK"/>
    </w:rPr>
  </w:style>
  <w:style w:type="paragraph" w:customStyle="1" w:styleId="Uvodnastrana1">
    <w:name w:val="Uvodna strana 1"/>
    <w:basedOn w:val="Heading1"/>
    <w:qFormat/>
    <w:rsid w:val="00AA0B6C"/>
    <w:pPr>
      <w:numPr>
        <w:numId w:val="0"/>
      </w:numPr>
      <w:ind w:left="-357"/>
      <w:jc w:val="center"/>
    </w:pPr>
    <w:rPr>
      <w:i/>
      <w:iCs/>
      <w:color w:val="000000" w:themeColor="text1"/>
    </w:rPr>
  </w:style>
  <w:style w:type="paragraph" w:customStyle="1" w:styleId="Uvodnastrana2">
    <w:name w:val="Uvodna strana 2"/>
    <w:basedOn w:val="Normal"/>
    <w:qFormat/>
    <w:rsid w:val="00492218"/>
    <w:pPr>
      <w:jc w:val="center"/>
    </w:pPr>
    <w:rPr>
      <w:b/>
      <w:bCs/>
      <w:sz w:val="40"/>
      <w:szCs w:val="40"/>
    </w:rPr>
  </w:style>
  <w:style w:type="table" w:styleId="TableGrid">
    <w:name w:val="Table Grid"/>
    <w:basedOn w:val="TableNormal"/>
    <w:uiPriority w:val="39"/>
    <w:rsid w:val="00D3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2A41"/>
    <w:pPr>
      <w:contextualSpacing/>
    </w:pPr>
    <w:rPr>
      <w:color w:val="000000" w:themeColor="text1"/>
    </w:rPr>
  </w:style>
  <w:style w:type="paragraph" w:customStyle="1" w:styleId="Cislovanierovnice">
    <w:name w:val="Cislovanie rovnice"/>
    <w:basedOn w:val="ListParagraph"/>
    <w:qFormat/>
    <w:rsid w:val="00D32A41"/>
    <w:pPr>
      <w:numPr>
        <w:numId w:val="3"/>
      </w:numPr>
      <w:spacing w:line="240" w:lineRule="auto"/>
      <w:ind w:left="357" w:hanging="357"/>
      <w:jc w:val="left"/>
    </w:pPr>
  </w:style>
  <w:style w:type="paragraph" w:customStyle="1" w:styleId="Rovnice">
    <w:name w:val="Rovnice"/>
    <w:basedOn w:val="Normal"/>
    <w:qFormat/>
    <w:rsid w:val="005B1650"/>
    <w:pPr>
      <w:spacing w:line="240" w:lineRule="auto"/>
      <w:jc w:val="center"/>
    </w:pPr>
  </w:style>
  <w:style w:type="character" w:styleId="PlaceholderText">
    <w:name w:val="Placeholder Text"/>
    <w:basedOn w:val="DefaultParagraphFont"/>
    <w:uiPriority w:val="99"/>
    <w:semiHidden/>
    <w:rsid w:val="005B165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5B16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slovanytext">
    <w:name w:val="Cislovany text"/>
    <w:basedOn w:val="ListParagraph"/>
    <w:qFormat/>
    <w:rsid w:val="0001285D"/>
    <w:pPr>
      <w:numPr>
        <w:numId w:val="28"/>
      </w:numPr>
      <w:ind w:left="426" w:hanging="426"/>
    </w:pPr>
  </w:style>
  <w:style w:type="paragraph" w:styleId="Caption">
    <w:name w:val="caption"/>
    <w:basedOn w:val="Normal"/>
    <w:next w:val="Normal"/>
    <w:uiPriority w:val="35"/>
    <w:unhideWhenUsed/>
    <w:qFormat/>
    <w:rsid w:val="00060CD0"/>
    <w:pPr>
      <w:spacing w:before="120" w:after="120" w:line="240" w:lineRule="auto"/>
      <w:jc w:val="center"/>
    </w:pPr>
    <w:rPr>
      <w:i/>
      <w:iCs/>
      <w:sz w:val="22"/>
      <w:szCs w:val="22"/>
    </w:rPr>
  </w:style>
  <w:style w:type="paragraph" w:customStyle="1" w:styleId="Tabulka">
    <w:name w:val="Tabulka"/>
    <w:basedOn w:val="Normal"/>
    <w:qFormat/>
    <w:rsid w:val="00A90D1A"/>
    <w:pPr>
      <w:spacing w:line="240" w:lineRule="auto"/>
      <w:jc w:val="left"/>
    </w:pPr>
    <w:rPr>
      <w:rFonts w:ascii="Calibri" w:eastAsia="Times New Roman" w:hAnsi="Calibri" w:cs="Calibri"/>
      <w:color w:val="000000"/>
      <w:sz w:val="22"/>
      <w:szCs w:val="22"/>
      <w:lang w:val="en-GB" w:eastAsia="en-GB"/>
    </w:rPr>
  </w:style>
  <w:style w:type="paragraph" w:customStyle="1" w:styleId="CaptionTab">
    <w:name w:val="Caption Tab"/>
    <w:basedOn w:val="Caption"/>
    <w:qFormat/>
    <w:rsid w:val="009744FE"/>
    <w:pPr>
      <w:keepNext/>
      <w:jc w:val="left"/>
    </w:pPr>
  </w:style>
  <w:style w:type="paragraph" w:customStyle="1" w:styleId="Symboly">
    <w:name w:val="Symboly"/>
    <w:basedOn w:val="Normal"/>
    <w:qFormat/>
    <w:rsid w:val="009744FE"/>
    <w:rPr>
      <w:i/>
      <w:iCs/>
    </w:rPr>
  </w:style>
  <w:style w:type="paragraph" w:customStyle="1" w:styleId="Obrazky">
    <w:name w:val="Obrazky"/>
    <w:basedOn w:val="Normal"/>
    <w:qFormat/>
    <w:rsid w:val="006D71D9"/>
    <w:pPr>
      <w:jc w:val="center"/>
    </w:pPr>
    <w:rPr>
      <w:noProof/>
    </w:rPr>
  </w:style>
  <w:style w:type="paragraph" w:customStyle="1" w:styleId="Puntiky">
    <w:name w:val="Puntiky"/>
    <w:basedOn w:val="ListParagraph"/>
    <w:qFormat/>
    <w:rsid w:val="00B446C6"/>
    <w:pPr>
      <w:numPr>
        <w:numId w:val="14"/>
      </w:numPr>
      <w:ind w:left="426" w:hanging="426"/>
    </w:pPr>
  </w:style>
  <w:style w:type="character" w:styleId="CommentReference">
    <w:name w:val="annotation reference"/>
    <w:basedOn w:val="DefaultParagraphFont"/>
    <w:uiPriority w:val="99"/>
    <w:semiHidden/>
    <w:unhideWhenUsed/>
    <w:rsid w:val="004F6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64F1"/>
    <w:pPr>
      <w:spacing w:line="240" w:lineRule="auto"/>
      <w:jc w:val="left"/>
    </w:pPr>
    <w:rPr>
      <w:rFonts w:ascii="Times New Roman" w:eastAsiaTheme="minorEastAsia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64F1"/>
    <w:rPr>
      <w:rFonts w:ascii="Times New Roman" w:eastAsiaTheme="minorEastAsia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50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theme" Target="theme/theme1.xml"/><Relationship Id="rId107" Type="http://schemas.openxmlformats.org/officeDocument/2006/relationships/image" Target="media/image52.wmf"/><Relationship Id="rId11" Type="http://schemas.openxmlformats.org/officeDocument/2006/relationships/image" Target="media/image3.png"/><Relationship Id="rId32" Type="http://schemas.openxmlformats.org/officeDocument/2006/relationships/oleObject" Target="embeddings/oleObject11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22" Type="http://schemas.openxmlformats.org/officeDocument/2006/relationships/image" Target="media/image9.wmf"/><Relationship Id="rId43" Type="http://schemas.openxmlformats.org/officeDocument/2006/relationships/image" Target="media/image20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57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0.bin"/><Relationship Id="rId155" Type="http://schemas.openxmlformats.org/officeDocument/2006/relationships/image" Target="media/image72.pn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6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3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image" Target="media/image41.wmf"/><Relationship Id="rId130" Type="http://schemas.openxmlformats.org/officeDocument/2006/relationships/oleObject" Target="embeddings/oleObject59.bin"/><Relationship Id="rId135" Type="http://schemas.openxmlformats.org/officeDocument/2006/relationships/image" Target="media/image65.wmf"/><Relationship Id="rId151" Type="http://schemas.openxmlformats.org/officeDocument/2006/relationships/oleObject" Target="embeddings/oleObject71.bin"/><Relationship Id="rId156" Type="http://schemas.openxmlformats.org/officeDocument/2006/relationships/image" Target="media/image73.sv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oleObject" Target="embeddings/oleObject48.bin"/><Relationship Id="rId34" Type="http://schemas.openxmlformats.org/officeDocument/2006/relationships/image" Target="media/image14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125" Type="http://schemas.openxmlformats.org/officeDocument/2006/relationships/image" Target="media/image60.wmf"/><Relationship Id="rId141" Type="http://schemas.openxmlformats.org/officeDocument/2006/relationships/oleObject" Target="embeddings/oleObject64.bin"/><Relationship Id="rId146" Type="http://schemas.openxmlformats.org/officeDocument/2006/relationships/oleObject" Target="embeddings/oleObject67.bin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62.bin"/><Relationship Id="rId157" Type="http://schemas.openxmlformats.org/officeDocument/2006/relationships/footer" Target="footer5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2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5.svg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footer" Target="footer2.xml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png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8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image" Target="media/image56.wmf"/><Relationship Id="rId137" Type="http://schemas.openxmlformats.org/officeDocument/2006/relationships/footer" Target="footer3.xml"/><Relationship Id="rId158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70.png"/><Relationship Id="rId15" Type="http://schemas.openxmlformats.org/officeDocument/2006/relationships/oleObject" Target="embeddings/oleObject2.bin"/><Relationship Id="rId36" Type="http://schemas.openxmlformats.org/officeDocument/2006/relationships/image" Target="media/image16.png"/><Relationship Id="rId57" Type="http://schemas.openxmlformats.org/officeDocument/2006/relationships/image" Target="media/image27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1.wmf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image" Target="media/image48.png"/><Relationship Id="rId122" Type="http://schemas.openxmlformats.org/officeDocument/2006/relationships/image" Target="media/image59.wmf"/><Relationship Id="rId143" Type="http://schemas.openxmlformats.org/officeDocument/2006/relationships/oleObject" Target="embeddings/oleObject65.bin"/><Relationship Id="rId14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1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image" Target="media/image71.svg"/><Relationship Id="rId16" Type="http://schemas.openxmlformats.org/officeDocument/2006/relationships/image" Target="media/image6.wmf"/><Relationship Id="rId37" Type="http://schemas.openxmlformats.org/officeDocument/2006/relationships/image" Target="media/image17.svg"/><Relationship Id="rId58" Type="http://schemas.openxmlformats.org/officeDocument/2006/relationships/oleObject" Target="embeddings/oleObject23.bin"/><Relationship Id="rId79" Type="http://schemas.openxmlformats.org/officeDocument/2006/relationships/image" Target="media/image38.wmf"/><Relationship Id="rId102" Type="http://schemas.openxmlformats.org/officeDocument/2006/relationships/image" Target="media/image49.svg"/><Relationship Id="rId123" Type="http://schemas.openxmlformats.org/officeDocument/2006/relationships/oleObject" Target="embeddings/oleObject55.bin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41D6-84D6-470B-8EC3-3F314C97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3128</Words>
  <Characters>17834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Kurák</dc:creator>
  <cp:keywords/>
  <dc:description/>
  <cp:lastModifiedBy>Tomáš Kurák</cp:lastModifiedBy>
  <cp:revision>4</cp:revision>
  <cp:lastPrinted>2022-04-06T07:57:00Z</cp:lastPrinted>
  <dcterms:created xsi:type="dcterms:W3CDTF">2024-03-13T12:30:00Z</dcterms:created>
  <dcterms:modified xsi:type="dcterms:W3CDTF">2024-03-18T15:09:00Z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